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B0A7" w14:textId="53CCDA8B" w:rsidR="00532213" w:rsidRDefault="00BF65E1">
      <w:pPr>
        <w:spacing w:before="161" w:line="242" w:lineRule="auto"/>
        <w:ind w:left="3002" w:right="4060" w:firstLine="6"/>
        <w:jc w:val="center"/>
        <w:rPr>
          <w:rFonts w:ascii="Arial" w:hAnsi="Arial"/>
          <w:b/>
          <w:sz w:val="18"/>
        </w:rPr>
      </w:pPr>
      <w:r w:rsidRPr="00BF65E1">
        <w:rPr>
          <w:noProof/>
        </w:rPr>
        <w:drawing>
          <wp:anchor distT="0" distB="0" distL="114300" distR="114300" simplePos="0" relativeHeight="251660800" behindDoc="0" locked="0" layoutInCell="1" allowOverlap="1" wp14:anchorId="0E28BD87" wp14:editId="48C74CF3">
            <wp:simplePos x="0" y="0"/>
            <wp:positionH relativeFrom="column">
              <wp:posOffset>3753265</wp:posOffset>
            </wp:positionH>
            <wp:positionV relativeFrom="paragraph">
              <wp:posOffset>33620</wp:posOffset>
            </wp:positionV>
            <wp:extent cx="1796415" cy="579120"/>
            <wp:effectExtent l="0" t="0" r="0" b="0"/>
            <wp:wrapNone/>
            <wp:docPr id="44094547" name="Imagen 1" descr="Icon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94547" name="Imagen 1" descr="Icono&#10;&#10;Descripción generada automáticamente con confianza medi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C12">
        <w:pict w14:anchorId="2526B0C3">
          <v:group id="_x0000_s1027" style="position:absolute;left:0;text-align:left;margin-left:63.7pt;margin-top:36.65pt;width:126.55pt;height:43.05pt;z-index:15728640;mso-position-horizontal-relative:page;mso-position-vertical-relative:page" coordorigin="1274,733" coordsize="2531,8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274;top:732;width:2525;height:861">
              <v:imagedata r:id="rId5" o:title=""/>
            </v:shape>
            <v:shape id="_x0000_s1028" style="position:absolute;left:1310;top:852;width:2495;height:724" coordorigin="1310,853" coordsize="2495,724" o:spt="100" adj="0,,0" path="m1412,905r-20,15l1374,938r-17,21l1355,962r-14,21l1327,1010r-9,31l1312,1074r-2,37l1316,1169r17,52l1362,1266r40,39l1386,1277r-12,-28l1366,1222r-5,-27l1358,1169r-2,-22l1355,1128r,-17l1358,1052r11,-55l1387,949r25,-44xm1777,998r,-15l1777,970r-1,-11l1775,935r,-16l1775,881r-40,-12l1696,860r-41,-5l1614,853r-1,l1545,860r-56,23l1445,920r-16,26l1414,973r-19,67l1389,1122r,30l1392,1180r4,26l1402,1231r8,22l1420,1273r11,19l1444,1308r30,26l1509,1353r39,11l1591,1368r29,-2l1651,1360r33,-9l1720,1338r,-239l1712,1099r-10,-1l1682,1096r-2,l1666,1095r-34,-1l1632,1102r22,9l1669,1127r10,23l1682,1181r,63l1681,1264r-1,16l1677,1292r-4,10l1658,1315r-20,9l1614,1329r-29,2l1517,1317r-49,-41l1439,1206r-10,-98l1437,1029r22,-62l1495,923r52,-26l1613,888r28,2l1668,896r24,9l1715,917r19,16l1749,952r11,21l1768,998r9,xm1837,1094r-6,l1822,1094r-11,1l1796,1096r-10,1l1777,1098r-11,1l1755,1099r,227l1757,1325r3,l1766,1322r5,-1l1777,1319r9,-3l1791,1314r3,l1794,1194r2,-34l1804,1134r14,-20l1837,1102r,-8xm2035,917r-43,34l1983,965r-21,31l1944,1052r-6,65l1944,1181r17,55l1991,1282r42,36l2011,1274r-15,-47l1986,1176r-3,-54l1986,1062r10,-54l2012,960r23,-43xm2512,1116r-6,-65l2488,996r-22,-32l2457,952r-42,-35l2437,955r16,45l2463,1052r3,59l2463,1176r-10,57l2437,1281r-22,40l2457,1283r31,-47l2506,1180r6,-64xm2742,865r-23,-1l2702,863r-8,l2667,862r-30,-3l2637,868r17,6l2668,882r11,10l2688,904r6,16l2699,941r3,26l2702,997r1,230l2701,1263r-4,29l2691,1315r-9,16l2671,1342r-11,8l2649,1356r-12,2l2637,1367r27,-2l2688,1363r21,-1l2719,1362r23,l2742,865xm2805,1489r-4,-7l2781,1494r-21,9l2737,1508r-25,1l2676,1504r-44,-14l2580,1466r-60,-34l2484,1410r-30,-17l2429,1380r-18,-8l2393,1366r-20,-4l2348,1360r-27,-1l2369,1322r35,-52l2425,1202r6,-83l2428,1058r-10,-53l2400,959r-13,-19l2387,1119r-10,98l2347,1286r-26,22l2296,1328r-23,5l2225,1342r-71,-13l2104,1288r-31,-68l2063,1125r10,-102l2103,951r50,-43l2223,893r72,15l2346,950r31,70l2387,1119r,-179l2375,922r-30,-30l2309,871r-40,-12l2225,855r-3,l2178,859r-39,13l2104,893r-30,29l2063,939r-13,21l2033,1005r-10,53l2019,1118r4,60l2033,1231r18,46l2075,1314r30,29l2140,1365r39,12l2222,1381r5,l2232,1381r3,l2264,1392r35,19l2343,1438r50,35l2433,1500r34,23l2498,1541r26,14l2547,1564r22,7l2591,1575r21,2l2623,1576r12,-2l2647,1571r14,-4l2618,1556r-50,-20l2513,1508r-62,-38l2392,1432r-50,-28l2303,1385r-30,-10l2294,1375r19,1l2329,1378r15,2l2358,1384r13,3l2384,1392r11,5l2402,1401r9,5l2422,1412r15,9l2466,1438r16,10l2497,1458r62,35l2612,1518r47,15l2698,1538r31,-3l2757,1526r26,-16l2805,1489xm3045,1013r-3,-31l3035,953r-12,-26l3006,903r-3,-3l3003,1011r-2,24l2995,1056r-9,20l2973,1094r-17,14l2936,1119r-24,6l2884,1127r-19,-1l2848,1123r-17,-4l2814,1113r,-102l2815,968r3,-33l2823,914r7,-11l2839,898r11,-3l2864,892r13,l2883,892r27,2l2935,900r21,11l2973,926r13,18l2995,964r6,22l3003,1011r,-111l2983,884r-28,-14l2922,862r-38,-2l2869,859r-12,1l2834,862r-13,1l2814,864r-6,l2794,865r-4,l2776,865r,497l2814,1362r38,2l2866,1365r11,1l2888,1367r,-9l2869,1354r-15,-7l2841,1337r-9,-14l2824,1307r-5,-21l2815,1261r-1,-29l2814,1148r19,6l2852,1159r19,2l2890,1162r33,-3l2953,1152r26,-13l3002,1121r19,-22l3034,1074r8,-29l3045,1013xm3122,1011r-6,-42l3099,933r-20,-20l3069,904r-41,-23l3050,911r16,33l3076,978r3,38l3076,1051r-10,33l3050,1114r-22,28l3069,1118r30,-29l3116,1053r6,-42xm3731,1329l3295,956r-37,-32l3189,865r-85,-6l3104,868r26,11l3158,895r31,22l3223,944r34,29l3258,1219r-1,33l3254,1281r-4,22l3243,1320r-9,13l3222,1344r-15,9l3188,1358r,9l3215,1365r24,-2l3259,1362r16,l3290,1362r22,1l3339,1365r32,2l3371,1358r-18,-5l3337,1345r-13,-10l3313,1322r-8,-16l3300,1284r-4,-28l3295,1223r,-219l3721,1367r10,l3731,1329xm3805,859r-35,3l3742,864r-21,1l3708,865r-13,l3693,865r-17,-1l3653,863r-28,-2l3614,860r-6,-1l3608,868r15,3l3637,876r12,6l3660,889r9,9l3677,908r6,11l3687,931r3,15l3692,963r1,21l3693,1007r,195l3298,865r-56,l3731,1282r,-287l3731,974r2,-18l3735,941r3,-13l3742,916r5,-10l3754,896r8,-8l3772,880r10,-6l3793,870r12,-2l3805,859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717B01">
        <w:rPr>
          <w:noProof/>
        </w:rPr>
        <w:drawing>
          <wp:anchor distT="0" distB="0" distL="0" distR="0" simplePos="0" relativeHeight="251655680" behindDoc="0" locked="0" layoutInCell="1" allowOverlap="1" wp14:anchorId="2526B0C4" wp14:editId="2526B0C5">
            <wp:simplePos x="0" y="0"/>
            <wp:positionH relativeFrom="page">
              <wp:posOffset>2549525</wp:posOffset>
            </wp:positionH>
            <wp:positionV relativeFrom="paragraph">
              <wp:posOffset>135202</wp:posOffset>
            </wp:positionV>
            <wp:extent cx="38100" cy="698854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698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7B01">
        <w:rPr>
          <w:noProof/>
        </w:rPr>
        <w:drawing>
          <wp:anchor distT="0" distB="0" distL="0" distR="0" simplePos="0" relativeHeight="251657728" behindDoc="0" locked="0" layoutInCell="1" allowOverlap="1" wp14:anchorId="2526B0C6" wp14:editId="2526B0C7">
            <wp:simplePos x="0" y="0"/>
            <wp:positionH relativeFrom="page">
              <wp:posOffset>4510404</wp:posOffset>
            </wp:positionH>
            <wp:positionV relativeFrom="paragraph">
              <wp:posOffset>135202</wp:posOffset>
            </wp:positionV>
            <wp:extent cx="38100" cy="69885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698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424E" w:rsidRPr="00A6424E">
        <w:t xml:space="preserve"> </w:t>
      </w:r>
      <w:r w:rsidR="00A6424E">
        <w:rPr>
          <w:rFonts w:ascii="Arial" w:hAnsi="Arial"/>
          <w:b/>
          <w:color w:val="000080"/>
          <w:sz w:val="18"/>
        </w:rPr>
        <w:t xml:space="preserve"> </w:t>
      </w:r>
      <w:r w:rsidR="00717B01">
        <w:rPr>
          <w:rFonts w:ascii="Arial" w:hAnsi="Arial"/>
          <w:b/>
          <w:color w:val="000080"/>
          <w:sz w:val="18"/>
        </w:rPr>
        <w:t>Grupo</w:t>
      </w:r>
      <w:r w:rsidR="00717B01">
        <w:rPr>
          <w:rFonts w:ascii="Arial" w:hAnsi="Arial"/>
          <w:b/>
          <w:color w:val="000080"/>
          <w:spacing w:val="4"/>
          <w:sz w:val="18"/>
        </w:rPr>
        <w:t xml:space="preserve"> </w:t>
      </w:r>
      <w:r w:rsidR="00717B01">
        <w:rPr>
          <w:rFonts w:ascii="Arial" w:hAnsi="Arial"/>
          <w:b/>
          <w:color w:val="000080"/>
          <w:sz w:val="18"/>
        </w:rPr>
        <w:t>Especializado</w:t>
      </w:r>
      <w:r w:rsidR="00717B01">
        <w:rPr>
          <w:rFonts w:ascii="Arial" w:hAnsi="Arial"/>
          <w:b/>
          <w:color w:val="000080"/>
          <w:spacing w:val="1"/>
          <w:sz w:val="18"/>
        </w:rPr>
        <w:t xml:space="preserve"> </w:t>
      </w:r>
      <w:r w:rsidR="00717B01">
        <w:rPr>
          <w:rFonts w:ascii="Arial" w:hAnsi="Arial"/>
          <w:b/>
          <w:color w:val="000080"/>
          <w:sz w:val="18"/>
        </w:rPr>
        <w:t>Química</w:t>
      </w:r>
      <w:r w:rsidR="00717B01">
        <w:rPr>
          <w:rFonts w:ascii="Arial" w:hAnsi="Arial"/>
          <w:b/>
          <w:color w:val="000080"/>
          <w:spacing w:val="3"/>
          <w:sz w:val="18"/>
        </w:rPr>
        <w:t xml:space="preserve"> </w:t>
      </w:r>
      <w:r w:rsidR="00717B01">
        <w:rPr>
          <w:rFonts w:ascii="Arial" w:hAnsi="Arial"/>
          <w:b/>
          <w:color w:val="000080"/>
          <w:sz w:val="18"/>
        </w:rPr>
        <w:t>de</w:t>
      </w:r>
      <w:r w:rsidR="00717B01">
        <w:rPr>
          <w:rFonts w:ascii="Arial" w:hAnsi="Arial"/>
          <w:b/>
          <w:color w:val="000080"/>
          <w:spacing w:val="3"/>
          <w:sz w:val="18"/>
        </w:rPr>
        <w:t xml:space="preserve"> </w:t>
      </w:r>
      <w:r w:rsidR="00717B01">
        <w:rPr>
          <w:rFonts w:ascii="Arial" w:hAnsi="Arial"/>
          <w:b/>
          <w:color w:val="000080"/>
          <w:sz w:val="18"/>
        </w:rPr>
        <w:t>Productos</w:t>
      </w:r>
      <w:r w:rsidR="00717B01">
        <w:rPr>
          <w:rFonts w:ascii="Arial" w:hAnsi="Arial"/>
          <w:b/>
          <w:color w:val="000080"/>
          <w:spacing w:val="-47"/>
          <w:sz w:val="18"/>
        </w:rPr>
        <w:t xml:space="preserve"> </w:t>
      </w:r>
      <w:r w:rsidR="00717B01">
        <w:rPr>
          <w:rFonts w:ascii="Arial" w:hAnsi="Arial"/>
          <w:b/>
          <w:color w:val="000080"/>
          <w:w w:val="105"/>
          <w:sz w:val="18"/>
        </w:rPr>
        <w:t>Naturales</w:t>
      </w:r>
    </w:p>
    <w:p w14:paraId="2526B0A8" w14:textId="77777777" w:rsidR="00532213" w:rsidRDefault="00717B01">
      <w:pPr>
        <w:spacing w:before="2"/>
        <w:ind w:left="218" w:right="1358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color w:val="000080"/>
          <w:sz w:val="16"/>
        </w:rPr>
        <w:t>Real</w:t>
      </w:r>
      <w:r>
        <w:rPr>
          <w:rFonts w:ascii="Arial" w:hAnsi="Arial"/>
          <w:b/>
          <w:color w:val="000080"/>
          <w:spacing w:val="4"/>
          <w:sz w:val="16"/>
        </w:rPr>
        <w:t xml:space="preserve"> </w:t>
      </w:r>
      <w:r>
        <w:rPr>
          <w:rFonts w:ascii="Arial" w:hAnsi="Arial"/>
          <w:b/>
          <w:color w:val="000080"/>
          <w:sz w:val="16"/>
        </w:rPr>
        <w:t>Sociedad</w:t>
      </w:r>
      <w:r>
        <w:rPr>
          <w:rFonts w:ascii="Arial" w:hAnsi="Arial"/>
          <w:b/>
          <w:color w:val="000080"/>
          <w:spacing w:val="4"/>
          <w:sz w:val="16"/>
        </w:rPr>
        <w:t xml:space="preserve"> </w:t>
      </w:r>
      <w:r>
        <w:rPr>
          <w:rFonts w:ascii="Arial" w:hAnsi="Arial"/>
          <w:b/>
          <w:color w:val="000080"/>
          <w:sz w:val="16"/>
        </w:rPr>
        <w:t>Española</w:t>
      </w:r>
      <w:r>
        <w:rPr>
          <w:rFonts w:ascii="Arial" w:hAnsi="Arial"/>
          <w:b/>
          <w:color w:val="000080"/>
          <w:spacing w:val="3"/>
          <w:sz w:val="16"/>
        </w:rPr>
        <w:t xml:space="preserve"> </w:t>
      </w:r>
      <w:r>
        <w:rPr>
          <w:rFonts w:ascii="Arial" w:hAnsi="Arial"/>
          <w:b/>
          <w:color w:val="000080"/>
          <w:sz w:val="16"/>
        </w:rPr>
        <w:t>de</w:t>
      </w:r>
      <w:r>
        <w:rPr>
          <w:rFonts w:ascii="Arial" w:hAnsi="Arial"/>
          <w:b/>
          <w:color w:val="000080"/>
          <w:spacing w:val="4"/>
          <w:sz w:val="16"/>
        </w:rPr>
        <w:t xml:space="preserve"> </w:t>
      </w:r>
      <w:r>
        <w:rPr>
          <w:rFonts w:ascii="Arial" w:hAnsi="Arial"/>
          <w:b/>
          <w:color w:val="000080"/>
          <w:sz w:val="16"/>
        </w:rPr>
        <w:t>Química</w:t>
      </w:r>
    </w:p>
    <w:p w14:paraId="2526B0A9" w14:textId="77777777" w:rsidR="00532213" w:rsidRDefault="00A07C12">
      <w:pPr>
        <w:spacing w:before="4"/>
        <w:ind w:left="218" w:right="1275"/>
        <w:jc w:val="center"/>
        <w:rPr>
          <w:rFonts w:ascii="Arial MT"/>
          <w:sz w:val="13"/>
        </w:rPr>
      </w:pPr>
      <w:hyperlink r:id="rId7">
        <w:r w:rsidR="00717B01">
          <w:rPr>
            <w:rFonts w:ascii="Arial MT"/>
            <w:color w:val="000080"/>
            <w:w w:val="115"/>
            <w:sz w:val="13"/>
          </w:rPr>
          <w:t>gqpn@rseq.org</w:t>
        </w:r>
      </w:hyperlink>
    </w:p>
    <w:p w14:paraId="2526B0AA" w14:textId="77777777" w:rsidR="00532213" w:rsidRDefault="00532213">
      <w:pPr>
        <w:pStyle w:val="Textindependent"/>
        <w:rPr>
          <w:rFonts w:ascii="Arial MT"/>
          <w:sz w:val="20"/>
        </w:rPr>
      </w:pPr>
    </w:p>
    <w:p w14:paraId="2526B0AB" w14:textId="77777777" w:rsidR="00532213" w:rsidRDefault="00532213">
      <w:pPr>
        <w:pStyle w:val="Textindependent"/>
        <w:spacing w:before="1"/>
        <w:rPr>
          <w:rFonts w:ascii="Arial MT"/>
          <w:sz w:val="26"/>
        </w:rPr>
      </w:pPr>
    </w:p>
    <w:p w14:paraId="2526B0AC" w14:textId="77777777" w:rsidR="00532213" w:rsidRDefault="00717B01">
      <w:pPr>
        <w:pStyle w:val="Ttol"/>
      </w:pPr>
      <w:r>
        <w:rPr>
          <w:color w:val="1F487C"/>
        </w:rPr>
        <w:t>ANEXO</w:t>
      </w:r>
    </w:p>
    <w:p w14:paraId="2526B0AD" w14:textId="77777777" w:rsidR="00532213" w:rsidRDefault="00717B01">
      <w:pPr>
        <w:pStyle w:val="Ttol1"/>
        <w:spacing w:before="237" w:line="242" w:lineRule="auto"/>
        <w:ind w:left="218" w:right="473"/>
      </w:pPr>
      <w:r>
        <w:rPr>
          <w:spacing w:val="1"/>
          <w:w w:val="108"/>
        </w:rPr>
        <w:t>A</w:t>
      </w:r>
      <w:r>
        <w:rPr>
          <w:spacing w:val="1"/>
          <w:w w:val="86"/>
        </w:rPr>
        <w:t>U</w:t>
      </w:r>
      <w:r>
        <w:rPr>
          <w:w w:val="68"/>
        </w:rPr>
        <w:t>T</w:t>
      </w:r>
      <w:r>
        <w:rPr>
          <w:spacing w:val="1"/>
          <w:w w:val="109"/>
        </w:rPr>
        <w:t>O</w:t>
      </w:r>
      <w:r>
        <w:rPr>
          <w:spacing w:val="-2"/>
          <w:w w:val="79"/>
        </w:rPr>
        <w:t>R</w:t>
      </w:r>
      <w:r>
        <w:rPr>
          <w:spacing w:val="-1"/>
          <w:w w:val="57"/>
        </w:rPr>
        <w:t>I</w:t>
      </w:r>
      <w:r>
        <w:rPr>
          <w:w w:val="94"/>
        </w:rPr>
        <w:t>Z</w:t>
      </w:r>
      <w:r>
        <w:rPr>
          <w:spacing w:val="1"/>
          <w:w w:val="94"/>
        </w:rPr>
        <w:t>A</w:t>
      </w:r>
      <w:r>
        <w:rPr>
          <w:spacing w:val="-1"/>
          <w:w w:val="116"/>
        </w:rPr>
        <w:t>C</w:t>
      </w:r>
      <w:r>
        <w:rPr>
          <w:spacing w:val="-1"/>
          <w:w w:val="57"/>
        </w:rPr>
        <w:t>I</w:t>
      </w:r>
      <w:r>
        <w:rPr>
          <w:spacing w:val="-3"/>
          <w:w w:val="109"/>
        </w:rPr>
        <w:t>Ó</w:t>
      </w:r>
      <w:r>
        <w:rPr>
          <w:w w:val="96"/>
        </w:rPr>
        <w:t>N</w:t>
      </w:r>
      <w:r>
        <w:rPr>
          <w:spacing w:val="-2"/>
        </w:rPr>
        <w:t xml:space="preserve"> </w:t>
      </w:r>
      <w:r>
        <w:rPr>
          <w:spacing w:val="-1"/>
          <w:w w:val="88"/>
        </w:rPr>
        <w:t>D</w:t>
      </w:r>
      <w:r>
        <w:rPr>
          <w:w w:val="88"/>
        </w:rPr>
        <w:t>E</w:t>
      </w:r>
      <w:r>
        <w:rPr>
          <w:w w:val="76"/>
        </w:rPr>
        <w:t>L</w:t>
      </w:r>
      <w:r>
        <w:rPr>
          <w:spacing w:val="-2"/>
        </w:rPr>
        <w:t xml:space="preserve"> </w:t>
      </w:r>
      <w:r>
        <w:rPr>
          <w:spacing w:val="-1"/>
          <w:w w:val="116"/>
        </w:rPr>
        <w:t>C</w:t>
      </w:r>
      <w:r>
        <w:rPr>
          <w:spacing w:val="-3"/>
          <w:w w:val="108"/>
        </w:rPr>
        <w:t>A</w:t>
      </w:r>
      <w:r>
        <w:rPr>
          <w:spacing w:val="1"/>
          <w:w w:val="96"/>
        </w:rPr>
        <w:t>N</w:t>
      </w:r>
      <w:r>
        <w:rPr>
          <w:spacing w:val="-1"/>
          <w:w w:val="78"/>
        </w:rPr>
        <w:t>D</w:t>
      </w:r>
      <w:r>
        <w:rPr>
          <w:spacing w:val="-2"/>
          <w:w w:val="78"/>
        </w:rPr>
        <w:t>I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A</w:t>
      </w:r>
      <w:r>
        <w:rPr>
          <w:w w:val="68"/>
        </w:rPr>
        <w:t>T</w:t>
      </w:r>
      <w:r>
        <w:rPr>
          <w:w w:val="109"/>
        </w:rPr>
        <w:t>O</w:t>
      </w:r>
      <w:r>
        <w:rPr>
          <w:spacing w:val="-2"/>
        </w:rPr>
        <w:t xml:space="preserve"> </w:t>
      </w:r>
      <w:r>
        <w:rPr>
          <w:spacing w:val="-3"/>
          <w:w w:val="85"/>
        </w:rPr>
        <w:t>P</w:t>
      </w:r>
      <w:r>
        <w:rPr>
          <w:spacing w:val="1"/>
          <w:w w:val="108"/>
        </w:rPr>
        <w:t>A</w:t>
      </w:r>
      <w:r>
        <w:rPr>
          <w:spacing w:val="-2"/>
          <w:w w:val="79"/>
        </w:rPr>
        <w:t>R</w:t>
      </w:r>
      <w:r>
        <w:rPr>
          <w:w w:val="108"/>
        </w:rPr>
        <w:t>A</w:t>
      </w:r>
      <w:r>
        <w:rPr>
          <w:spacing w:val="-7"/>
        </w:rPr>
        <w:t xml:space="preserve"> </w:t>
      </w:r>
      <w:r>
        <w:rPr>
          <w:spacing w:val="1"/>
          <w:w w:val="76"/>
        </w:rPr>
        <w:t>L</w:t>
      </w:r>
      <w:r>
        <w:rPr>
          <w:w w:val="108"/>
        </w:rPr>
        <w:t>A</w:t>
      </w:r>
      <w:r>
        <w:rPr>
          <w:spacing w:val="-2"/>
        </w:rPr>
        <w:t xml:space="preserve"> </w:t>
      </w:r>
      <w:r>
        <w:rPr>
          <w:spacing w:val="-3"/>
          <w:w w:val="85"/>
        </w:rPr>
        <w:t>P</w:t>
      </w:r>
      <w:r>
        <w:rPr>
          <w:spacing w:val="-2"/>
          <w:w w:val="79"/>
        </w:rPr>
        <w:t>R</w:t>
      </w:r>
      <w:r>
        <w:rPr>
          <w:w w:val="84"/>
        </w:rPr>
        <w:t>E</w:t>
      </w:r>
      <w:r>
        <w:rPr>
          <w:w w:val="82"/>
        </w:rPr>
        <w:t>S</w:t>
      </w:r>
      <w:r>
        <w:rPr>
          <w:w w:val="84"/>
        </w:rPr>
        <w:t>E</w:t>
      </w:r>
      <w:r>
        <w:rPr>
          <w:spacing w:val="1"/>
          <w:w w:val="96"/>
        </w:rPr>
        <w:t>N</w:t>
      </w:r>
      <w:r>
        <w:rPr>
          <w:spacing w:val="-4"/>
          <w:w w:val="68"/>
        </w:rPr>
        <w:t>T</w:t>
      </w:r>
      <w:r>
        <w:rPr>
          <w:spacing w:val="-3"/>
          <w:w w:val="108"/>
        </w:rPr>
        <w:t>A</w:t>
      </w:r>
      <w:r>
        <w:rPr>
          <w:spacing w:val="-1"/>
          <w:w w:val="116"/>
        </w:rPr>
        <w:t>C</w:t>
      </w:r>
      <w:r>
        <w:rPr>
          <w:spacing w:val="-1"/>
          <w:w w:val="57"/>
        </w:rPr>
        <w:t>I</w:t>
      </w:r>
      <w:r>
        <w:rPr>
          <w:spacing w:val="1"/>
          <w:w w:val="109"/>
        </w:rPr>
        <w:t>Ó</w:t>
      </w:r>
      <w:r>
        <w:rPr>
          <w:w w:val="96"/>
        </w:rPr>
        <w:t>N</w:t>
      </w:r>
      <w:r>
        <w:rPr>
          <w:spacing w:val="-2"/>
        </w:rPr>
        <w:t xml:space="preserve"> </w:t>
      </w:r>
      <w:r>
        <w:rPr>
          <w:spacing w:val="-1"/>
          <w:w w:val="88"/>
        </w:rPr>
        <w:t>D</w:t>
      </w:r>
      <w:r>
        <w:rPr>
          <w:w w:val="88"/>
        </w:rPr>
        <w:t>E</w:t>
      </w:r>
      <w:r>
        <w:rPr>
          <w:spacing w:val="-3"/>
        </w:rPr>
        <w:t xml:space="preserve"> </w:t>
      </w:r>
      <w:r>
        <w:rPr>
          <w:w w:val="82"/>
        </w:rPr>
        <w:t>S</w:t>
      </w:r>
      <w:r>
        <w:rPr>
          <w:w w:val="86"/>
        </w:rPr>
        <w:t>U</w:t>
      </w:r>
      <w:r>
        <w:rPr>
          <w:spacing w:val="-2"/>
        </w:rPr>
        <w:t xml:space="preserve"> </w:t>
      </w:r>
      <w:r>
        <w:rPr>
          <w:spacing w:val="-1"/>
          <w:w w:val="116"/>
        </w:rPr>
        <w:t>C</w:t>
      </w:r>
      <w:r>
        <w:rPr>
          <w:spacing w:val="1"/>
          <w:w w:val="108"/>
        </w:rPr>
        <w:t>A</w:t>
      </w:r>
      <w:r>
        <w:rPr>
          <w:spacing w:val="1"/>
          <w:w w:val="96"/>
        </w:rPr>
        <w:t>N</w:t>
      </w:r>
      <w:r>
        <w:rPr>
          <w:spacing w:val="-1"/>
          <w:w w:val="78"/>
        </w:rPr>
        <w:t>D</w:t>
      </w:r>
      <w:r>
        <w:rPr>
          <w:spacing w:val="-2"/>
          <w:w w:val="78"/>
        </w:rPr>
        <w:t>I</w:t>
      </w:r>
      <w:r>
        <w:rPr>
          <w:spacing w:val="-1"/>
          <w:w w:val="99"/>
        </w:rPr>
        <w:t>D</w:t>
      </w:r>
      <w:r>
        <w:rPr>
          <w:spacing w:val="-4"/>
          <w:w w:val="99"/>
        </w:rPr>
        <w:t>A</w:t>
      </w:r>
      <w:r>
        <w:rPr>
          <w:w w:val="68"/>
        </w:rPr>
        <w:t>T</w:t>
      </w:r>
      <w:r>
        <w:rPr>
          <w:spacing w:val="1"/>
          <w:w w:val="86"/>
        </w:rPr>
        <w:t>U</w:t>
      </w:r>
      <w:r>
        <w:rPr>
          <w:spacing w:val="-2"/>
          <w:w w:val="79"/>
        </w:rPr>
        <w:t>R</w:t>
      </w:r>
      <w:r>
        <w:rPr>
          <w:w w:val="108"/>
        </w:rPr>
        <w:t>A</w:t>
      </w:r>
      <w:r>
        <w:rPr>
          <w:spacing w:val="-2"/>
        </w:rPr>
        <w:t xml:space="preserve"> </w:t>
      </w:r>
      <w:r>
        <w:rPr>
          <w:spacing w:val="-3"/>
          <w:w w:val="85"/>
        </w:rPr>
        <w:t>P</w:t>
      </w:r>
      <w:r>
        <w:rPr>
          <w:spacing w:val="1"/>
          <w:w w:val="109"/>
        </w:rPr>
        <w:t>O</w:t>
      </w:r>
      <w:r>
        <w:rPr>
          <w:w w:val="79"/>
        </w:rPr>
        <w:t>R</w:t>
      </w:r>
      <w:r>
        <w:rPr>
          <w:spacing w:val="-5"/>
        </w:rPr>
        <w:t xml:space="preserve"> </w:t>
      </w:r>
      <w:r>
        <w:rPr>
          <w:spacing w:val="-4"/>
          <w:w w:val="86"/>
        </w:rPr>
        <w:t>U</w:t>
      </w:r>
      <w:r>
        <w:rPr>
          <w:w w:val="96"/>
        </w:rPr>
        <w:t xml:space="preserve">N </w:t>
      </w:r>
      <w:r>
        <w:t>TERCERO</w:t>
      </w:r>
    </w:p>
    <w:p w14:paraId="2526B0AE" w14:textId="77777777" w:rsidR="00532213" w:rsidRDefault="00532213">
      <w:pPr>
        <w:pStyle w:val="Textindependent"/>
        <w:spacing w:before="7"/>
        <w:rPr>
          <w:rFonts w:ascii="Tahoma"/>
          <w:b/>
          <w:sz w:val="18"/>
        </w:rPr>
      </w:pPr>
    </w:p>
    <w:p w14:paraId="2526B0AF" w14:textId="77777777" w:rsidR="00532213" w:rsidRDefault="00717B01">
      <w:pPr>
        <w:pStyle w:val="Ttol2"/>
        <w:tabs>
          <w:tab w:val="left" w:pos="6315"/>
        </w:tabs>
      </w:pPr>
      <w:r>
        <w:t>D/Dª.</w:t>
      </w:r>
      <w:r>
        <w:rPr>
          <w:u w:val="single"/>
        </w:rPr>
        <w:tab/>
      </w:r>
      <w:r>
        <w:t>,</w:t>
      </w:r>
    </w:p>
    <w:p w14:paraId="2526B0B0" w14:textId="77777777" w:rsidR="00532213" w:rsidRDefault="00717B01">
      <w:pPr>
        <w:tabs>
          <w:tab w:val="left" w:pos="4044"/>
          <w:tab w:val="left" w:pos="8478"/>
        </w:tabs>
        <w:spacing w:before="8" w:line="242" w:lineRule="auto"/>
        <w:ind w:left="100" w:right="469"/>
        <w:rPr>
          <w:sz w:val="20"/>
        </w:rPr>
      </w:pPr>
      <w:r>
        <w:rPr>
          <w:w w:val="105"/>
          <w:sz w:val="20"/>
        </w:rPr>
        <w:t>con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D.N.I.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/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Pasaporte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y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correo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electrónico</w:t>
      </w:r>
      <w:r>
        <w:rPr>
          <w:w w:val="105"/>
          <w:sz w:val="20"/>
          <w:u w:val="single"/>
        </w:rPr>
        <w:tab/>
      </w:r>
      <w:r>
        <w:rPr>
          <w:spacing w:val="-16"/>
          <w:w w:val="95"/>
          <w:sz w:val="20"/>
        </w:rPr>
        <w:t>,</w:t>
      </w:r>
      <w:r>
        <w:rPr>
          <w:spacing w:val="-54"/>
          <w:w w:val="95"/>
          <w:sz w:val="20"/>
        </w:rPr>
        <w:t xml:space="preserve"> </w:t>
      </w:r>
      <w:r>
        <w:rPr>
          <w:w w:val="105"/>
          <w:sz w:val="20"/>
        </w:rPr>
        <w:t>autorizo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presentación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mi candidatura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los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premios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GEPRONAT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</w:t>
      </w:r>
    </w:p>
    <w:p w14:paraId="2526B0B1" w14:textId="1370D1BF" w:rsidR="00532213" w:rsidRDefault="00717B01">
      <w:pPr>
        <w:pStyle w:val="Ttol2"/>
        <w:tabs>
          <w:tab w:val="left" w:pos="3974"/>
          <w:tab w:val="left" w:pos="7974"/>
        </w:tabs>
        <w:spacing w:before="7"/>
      </w:pPr>
      <w:r>
        <w:t>D/Dª.</w:t>
      </w:r>
      <w:r>
        <w:rPr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D.N.I.</w:t>
      </w:r>
      <w:r>
        <w:rPr>
          <w:spacing w:val="14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Pasaporte</w:t>
      </w:r>
      <w:proofErr w:type="gramStart"/>
      <w:r>
        <w:rPr>
          <w:u w:val="single"/>
        </w:rPr>
        <w:tab/>
      </w:r>
      <w:r w:rsidR="00A07C12">
        <w:rPr>
          <w:u w:val="single"/>
        </w:rPr>
        <w:t xml:space="preserve"> </w:t>
      </w:r>
      <w:r>
        <w:t>.</w:t>
      </w:r>
      <w:proofErr w:type="gramEnd"/>
    </w:p>
    <w:p w14:paraId="2526B0B2" w14:textId="77777777" w:rsidR="00532213" w:rsidRDefault="00532213">
      <w:pPr>
        <w:pStyle w:val="Textindependent"/>
        <w:rPr>
          <w:sz w:val="24"/>
        </w:rPr>
      </w:pPr>
    </w:p>
    <w:p w14:paraId="2526B0B3" w14:textId="77777777" w:rsidR="00532213" w:rsidRDefault="00717B01">
      <w:pPr>
        <w:pStyle w:val="Textindependent"/>
        <w:spacing w:before="152" w:line="247" w:lineRule="auto"/>
        <w:ind w:left="100" w:right="395"/>
        <w:jc w:val="both"/>
      </w:pPr>
      <w:r>
        <w:rPr>
          <w:rFonts w:ascii="Tahoma" w:hAnsi="Tahoma"/>
          <w:b/>
          <w:spacing w:val="-1"/>
          <w:w w:val="105"/>
        </w:rPr>
        <w:t>Información</w:t>
      </w:r>
      <w:r>
        <w:rPr>
          <w:rFonts w:ascii="Tahoma" w:hAnsi="Tahoma"/>
          <w:b/>
          <w:spacing w:val="-11"/>
          <w:w w:val="105"/>
        </w:rPr>
        <w:t xml:space="preserve"> </w:t>
      </w:r>
      <w:r>
        <w:rPr>
          <w:rFonts w:ascii="Tahoma" w:hAnsi="Tahoma"/>
          <w:b/>
          <w:spacing w:val="-1"/>
          <w:w w:val="105"/>
        </w:rPr>
        <w:t>sobre</w:t>
      </w:r>
      <w:r>
        <w:rPr>
          <w:rFonts w:ascii="Tahoma" w:hAnsi="Tahoma"/>
          <w:b/>
          <w:spacing w:val="-7"/>
          <w:w w:val="105"/>
        </w:rPr>
        <w:t xml:space="preserve"> </w:t>
      </w:r>
      <w:r>
        <w:rPr>
          <w:rFonts w:ascii="Tahoma" w:hAnsi="Tahoma"/>
          <w:b/>
          <w:spacing w:val="-1"/>
          <w:w w:val="105"/>
        </w:rPr>
        <w:t>el</w:t>
      </w:r>
      <w:r>
        <w:rPr>
          <w:rFonts w:ascii="Tahoma" w:hAnsi="Tahoma"/>
          <w:b/>
          <w:spacing w:val="-8"/>
          <w:w w:val="105"/>
        </w:rPr>
        <w:t xml:space="preserve"> </w:t>
      </w:r>
      <w:r>
        <w:rPr>
          <w:rFonts w:ascii="Tahoma" w:hAnsi="Tahoma"/>
          <w:b/>
          <w:spacing w:val="-1"/>
          <w:w w:val="105"/>
        </w:rPr>
        <w:t>tratamiento</w:t>
      </w:r>
      <w:r>
        <w:rPr>
          <w:rFonts w:ascii="Tahoma" w:hAnsi="Tahoma"/>
          <w:b/>
          <w:spacing w:val="-2"/>
          <w:w w:val="105"/>
        </w:rPr>
        <w:t xml:space="preserve"> </w:t>
      </w:r>
      <w:r>
        <w:rPr>
          <w:rFonts w:ascii="Tahoma" w:hAnsi="Tahoma"/>
          <w:b/>
          <w:w w:val="105"/>
        </w:rPr>
        <w:t>de</w:t>
      </w:r>
      <w:r>
        <w:rPr>
          <w:rFonts w:ascii="Tahoma" w:hAnsi="Tahoma"/>
          <w:b/>
          <w:spacing w:val="-7"/>
          <w:w w:val="105"/>
        </w:rPr>
        <w:t xml:space="preserve"> </w:t>
      </w:r>
      <w:r>
        <w:rPr>
          <w:rFonts w:ascii="Tahoma" w:hAnsi="Tahoma"/>
          <w:b/>
          <w:w w:val="105"/>
        </w:rPr>
        <w:t>datos</w:t>
      </w:r>
      <w:r>
        <w:rPr>
          <w:rFonts w:ascii="Tahoma" w:hAnsi="Tahoma"/>
          <w:b/>
          <w:spacing w:val="-5"/>
          <w:w w:val="105"/>
        </w:rPr>
        <w:t xml:space="preserve"> </w:t>
      </w:r>
      <w:r>
        <w:rPr>
          <w:rFonts w:ascii="Tahoma" w:hAnsi="Tahoma"/>
          <w:b/>
          <w:w w:val="105"/>
        </w:rPr>
        <w:t>personales.</w:t>
      </w:r>
      <w:r>
        <w:rPr>
          <w:rFonts w:ascii="Tahoma" w:hAnsi="Tahoma"/>
          <w:b/>
          <w:spacing w:val="-9"/>
          <w:w w:val="105"/>
        </w:rPr>
        <w:t xml:space="preserve"> </w:t>
      </w:r>
      <w:r>
        <w:rPr>
          <w:w w:val="105"/>
        </w:rPr>
        <w:t>Los</w:t>
      </w:r>
      <w:r>
        <w:rPr>
          <w:spacing w:val="-8"/>
          <w:w w:val="105"/>
        </w:rPr>
        <w:t xml:space="preserve"> </w:t>
      </w:r>
      <w:r>
        <w:rPr>
          <w:w w:val="105"/>
        </w:rPr>
        <w:t>datos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carácter</w:t>
      </w:r>
      <w:r>
        <w:rPr>
          <w:spacing w:val="-9"/>
          <w:w w:val="105"/>
        </w:rPr>
        <w:t xml:space="preserve"> </w:t>
      </w:r>
      <w:r>
        <w:rPr>
          <w:w w:val="105"/>
        </w:rPr>
        <w:t>personal</w:t>
      </w:r>
      <w:r>
        <w:rPr>
          <w:spacing w:val="-13"/>
          <w:w w:val="105"/>
        </w:rPr>
        <w:t xml:space="preserve"> </w:t>
      </w:r>
      <w:r>
        <w:rPr>
          <w:w w:val="105"/>
        </w:rPr>
        <w:t>proporcionados</w:t>
      </w:r>
      <w:r>
        <w:rPr>
          <w:spacing w:val="-12"/>
          <w:w w:val="105"/>
        </w:rPr>
        <w:t xml:space="preserve"> </w:t>
      </w:r>
      <w:r>
        <w:rPr>
          <w:w w:val="105"/>
        </w:rPr>
        <w:t>como</w:t>
      </w:r>
      <w:r>
        <w:rPr>
          <w:spacing w:val="-48"/>
          <w:w w:val="105"/>
        </w:rPr>
        <w:t xml:space="preserve"> </w:t>
      </w:r>
      <w:r>
        <w:rPr>
          <w:w w:val="105"/>
        </w:rPr>
        <w:t>parte de la documentación de la candidatura para optar al Premio GEPRONTAT serán tratados por la REAL</w:t>
      </w:r>
      <w:r>
        <w:rPr>
          <w:spacing w:val="1"/>
          <w:w w:val="105"/>
        </w:rPr>
        <w:t xml:space="preserve"> </w:t>
      </w:r>
      <w:r>
        <w:rPr>
          <w:w w:val="105"/>
        </w:rPr>
        <w:t>SOCIEDAD ESPAÑOLA DE QUÍMICA (RSEQ) como responsable, con la finalidad de gestionar su candidatura de</w:t>
      </w:r>
      <w:r>
        <w:rPr>
          <w:spacing w:val="1"/>
          <w:w w:val="105"/>
        </w:rPr>
        <w:t xml:space="preserve"> </w:t>
      </w:r>
      <w:r>
        <w:rPr>
          <w:w w:val="105"/>
        </w:rPr>
        <w:t>acuerdo</w:t>
      </w:r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-2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reglamento</w:t>
      </w:r>
      <w:r>
        <w:rPr>
          <w:spacing w:val="-9"/>
          <w:w w:val="105"/>
        </w:rPr>
        <w:t xml:space="preserve"> </w:t>
      </w:r>
      <w:r>
        <w:rPr>
          <w:w w:val="105"/>
        </w:rPr>
        <w:t>publicado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w w:val="105"/>
        </w:rPr>
        <w:t>sitio</w:t>
      </w:r>
      <w:r>
        <w:rPr>
          <w:spacing w:val="3"/>
          <w:w w:val="105"/>
        </w:rPr>
        <w:t xml:space="preserve"> </w:t>
      </w:r>
      <w:hyperlink r:id="rId8">
        <w:r>
          <w:rPr>
            <w:color w:val="006FC0"/>
            <w:w w:val="105"/>
            <w:u w:val="single" w:color="006FC0"/>
          </w:rPr>
          <w:t>https://gqpn.rseq.org/</w:t>
        </w:r>
      </w:hyperlink>
    </w:p>
    <w:p w14:paraId="2526B0B4" w14:textId="77777777" w:rsidR="00532213" w:rsidRDefault="00717B01">
      <w:pPr>
        <w:pStyle w:val="Textindependent"/>
        <w:spacing w:line="247" w:lineRule="auto"/>
        <w:ind w:left="100" w:right="394"/>
        <w:jc w:val="both"/>
      </w:pPr>
      <w:r>
        <w:rPr>
          <w:w w:val="91"/>
        </w:rPr>
        <w:t>L</w:t>
      </w:r>
      <w:r>
        <w:rPr>
          <w:w w:val="110"/>
        </w:rPr>
        <w:t>os</w:t>
      </w:r>
      <w:r>
        <w:rPr>
          <w:spacing w:val="-6"/>
        </w:rPr>
        <w:t xml:space="preserve"> </w:t>
      </w:r>
      <w:r>
        <w:rPr>
          <w:w w:val="126"/>
        </w:rPr>
        <w:t>da</w:t>
      </w:r>
      <w:r>
        <w:rPr>
          <w:w w:val="85"/>
        </w:rPr>
        <w:t>t</w:t>
      </w:r>
      <w:r>
        <w:rPr>
          <w:w w:val="110"/>
        </w:rPr>
        <w:t>os</w:t>
      </w:r>
      <w:r>
        <w:rPr>
          <w:spacing w:val="-6"/>
        </w:rPr>
        <w:t xml:space="preserve"> </w:t>
      </w:r>
      <w:r>
        <w:rPr>
          <w:spacing w:val="-3"/>
          <w:w w:val="95"/>
        </w:rPr>
        <w:t>s</w:t>
      </w:r>
      <w:r>
        <w:rPr>
          <w:w w:val="102"/>
        </w:rPr>
        <w:t>o</w:t>
      </w:r>
      <w:r>
        <w:rPr>
          <w:spacing w:val="-2"/>
          <w:w w:val="102"/>
        </w:rPr>
        <w:t>l</w:t>
      </w:r>
      <w:r>
        <w:rPr>
          <w:spacing w:val="-3"/>
          <w:w w:val="70"/>
        </w:rPr>
        <w:t>i</w:t>
      </w:r>
      <w:r>
        <w:rPr>
          <w:spacing w:val="1"/>
          <w:w w:val="130"/>
        </w:rPr>
        <w:t>c</w:t>
      </w:r>
      <w:r>
        <w:rPr>
          <w:spacing w:val="-3"/>
          <w:w w:val="70"/>
        </w:rPr>
        <w:t>i</w:t>
      </w:r>
      <w:r>
        <w:rPr>
          <w:w w:val="85"/>
        </w:rPr>
        <w:t>t</w:t>
      </w:r>
      <w:r>
        <w:rPr>
          <w:w w:val="130"/>
        </w:rPr>
        <w:t>a</w:t>
      </w:r>
      <w:r>
        <w:rPr>
          <w:w w:val="122"/>
        </w:rPr>
        <w:t>do</w:t>
      </w:r>
      <w:r>
        <w:rPr>
          <w:w w:val="95"/>
        </w:rPr>
        <w:t>s</w:t>
      </w:r>
      <w:r>
        <w:rPr>
          <w:spacing w:val="-6"/>
        </w:rPr>
        <w:t xml:space="preserve"> </w:t>
      </w:r>
      <w:r>
        <w:rPr>
          <w:spacing w:val="-3"/>
          <w:w w:val="95"/>
        </w:rPr>
        <w:t>s</w:t>
      </w:r>
      <w:r>
        <w:rPr>
          <w:w w:val="119"/>
        </w:rPr>
        <w:t>e</w:t>
      </w:r>
      <w:r>
        <w:rPr>
          <w:spacing w:val="1"/>
          <w:w w:val="77"/>
        </w:rPr>
        <w:t>r</w:t>
      </w:r>
      <w:r>
        <w:rPr>
          <w:w w:val="130"/>
        </w:rPr>
        <w:t>á</w:t>
      </w:r>
      <w:r>
        <w:rPr>
          <w:w w:val="111"/>
        </w:rPr>
        <w:t>n</w:t>
      </w:r>
      <w:r>
        <w:rPr>
          <w:spacing w:val="-2"/>
        </w:rPr>
        <w:t xml:space="preserve"> </w:t>
      </w:r>
      <w:r>
        <w:rPr>
          <w:w w:val="85"/>
        </w:rPr>
        <w:t>t</w:t>
      </w:r>
      <w:r>
        <w:rPr>
          <w:spacing w:val="1"/>
          <w:w w:val="77"/>
        </w:rPr>
        <w:t>r</w:t>
      </w:r>
      <w:r>
        <w:rPr>
          <w:w w:val="130"/>
        </w:rPr>
        <w:t>a</w:t>
      </w:r>
      <w:r>
        <w:rPr>
          <w:w w:val="85"/>
        </w:rPr>
        <w:t>t</w:t>
      </w:r>
      <w:r>
        <w:rPr>
          <w:w w:val="130"/>
        </w:rPr>
        <w:t>a</w:t>
      </w:r>
      <w:r>
        <w:rPr>
          <w:w w:val="122"/>
        </w:rPr>
        <w:t>d</w:t>
      </w:r>
      <w:r>
        <w:rPr>
          <w:spacing w:val="5"/>
          <w:w w:val="122"/>
        </w:rPr>
        <w:t>o</w:t>
      </w:r>
      <w:r>
        <w:rPr>
          <w:w w:val="95"/>
        </w:rPr>
        <w:t>s</w:t>
      </w:r>
      <w:r>
        <w:rPr>
          <w:spacing w:val="-6"/>
        </w:rPr>
        <w:t xml:space="preserve"> </w:t>
      </w:r>
      <w:r>
        <w:rPr>
          <w:spacing w:val="1"/>
          <w:w w:val="130"/>
        </w:rPr>
        <w:t>c</w:t>
      </w:r>
      <w:r>
        <w:rPr>
          <w:spacing w:val="-5"/>
          <w:w w:val="122"/>
        </w:rPr>
        <w:t>o</w:t>
      </w:r>
      <w:r>
        <w:rPr>
          <w:spacing w:val="2"/>
          <w:w w:val="111"/>
        </w:rPr>
        <w:t>n</w:t>
      </w:r>
      <w:r>
        <w:rPr>
          <w:w w:val="98"/>
        </w:rPr>
        <w:t>fo</w:t>
      </w:r>
      <w:r>
        <w:rPr>
          <w:spacing w:val="1"/>
          <w:w w:val="98"/>
        </w:rPr>
        <w:t>r</w:t>
      </w:r>
      <w:r>
        <w:rPr>
          <w:w w:val="115"/>
        </w:rPr>
        <w:t>me</w:t>
      </w:r>
      <w:r>
        <w:rPr>
          <w:spacing w:val="-8"/>
        </w:rPr>
        <w:t xml:space="preserve"> </w:t>
      </w:r>
      <w:r>
        <w:rPr>
          <w:w w:val="130"/>
        </w:rPr>
        <w:t>a</w:t>
      </w:r>
      <w:r>
        <w:rPr>
          <w:w w:val="67"/>
        </w:rPr>
        <w:t>l</w:t>
      </w:r>
      <w:r>
        <w:rPr>
          <w:spacing w:val="-6"/>
        </w:rPr>
        <w:t xml:space="preserve"> </w:t>
      </w:r>
      <w:r>
        <w:rPr>
          <w:spacing w:val="-3"/>
          <w:w w:val="104"/>
        </w:rPr>
        <w:t>R</w:t>
      </w:r>
      <w:r>
        <w:rPr>
          <w:w w:val="119"/>
        </w:rPr>
        <w:t>e</w:t>
      </w:r>
      <w:r>
        <w:rPr>
          <w:spacing w:val="2"/>
          <w:w w:val="134"/>
        </w:rPr>
        <w:t>g</w:t>
      </w:r>
      <w:r>
        <w:rPr>
          <w:spacing w:val="-3"/>
          <w:w w:val="67"/>
        </w:rPr>
        <w:t>l</w:t>
      </w:r>
      <w:r>
        <w:rPr>
          <w:w w:val="130"/>
        </w:rPr>
        <w:t>a</w:t>
      </w:r>
      <w:r>
        <w:rPr>
          <w:w w:val="115"/>
        </w:rPr>
        <w:t>me</w:t>
      </w:r>
      <w:r>
        <w:rPr>
          <w:spacing w:val="2"/>
          <w:w w:val="111"/>
        </w:rPr>
        <w:t>n</w:t>
      </w:r>
      <w:r>
        <w:rPr>
          <w:w w:val="85"/>
        </w:rPr>
        <w:t>t</w:t>
      </w:r>
      <w:r>
        <w:rPr>
          <w:w w:val="122"/>
        </w:rPr>
        <w:t>o</w:t>
      </w:r>
      <w:r>
        <w:rPr>
          <w:spacing w:val="-8"/>
        </w:rPr>
        <w:t xml:space="preserve"> </w:t>
      </w:r>
      <w:r>
        <w:rPr>
          <w:spacing w:val="1"/>
          <w:w w:val="105"/>
        </w:rPr>
        <w:t>20</w:t>
      </w:r>
      <w:r>
        <w:rPr>
          <w:spacing w:val="-4"/>
          <w:w w:val="105"/>
        </w:rPr>
        <w:t>1</w:t>
      </w:r>
      <w:r>
        <w:rPr>
          <w:spacing w:val="1"/>
          <w:w w:val="105"/>
        </w:rPr>
        <w:t>6</w:t>
      </w:r>
      <w:r>
        <w:rPr>
          <w:w w:val="94"/>
        </w:rPr>
        <w:t>/</w:t>
      </w:r>
      <w:r>
        <w:rPr>
          <w:spacing w:val="1"/>
          <w:w w:val="94"/>
        </w:rPr>
        <w:t>6</w:t>
      </w:r>
      <w:r>
        <w:rPr>
          <w:spacing w:val="1"/>
          <w:w w:val="105"/>
        </w:rPr>
        <w:t>7</w:t>
      </w:r>
      <w:r>
        <w:rPr>
          <w:w w:val="105"/>
        </w:rPr>
        <w:t>9</w:t>
      </w:r>
      <w:r>
        <w:rPr>
          <w:spacing w:val="-3"/>
        </w:rPr>
        <w:t xml:space="preserve"> </w:t>
      </w:r>
      <w:r>
        <w:rPr>
          <w:spacing w:val="-5"/>
          <w:w w:val="122"/>
        </w:rPr>
        <w:t>d</w:t>
      </w:r>
      <w:r>
        <w:rPr>
          <w:w w:val="119"/>
        </w:rPr>
        <w:t>e</w:t>
      </w:r>
      <w:r>
        <w:rPr>
          <w:w w:val="67"/>
        </w:rPr>
        <w:t>l</w:t>
      </w:r>
      <w:r>
        <w:rPr>
          <w:spacing w:val="-6"/>
        </w:rPr>
        <w:t xml:space="preserve"> </w:t>
      </w:r>
      <w:r>
        <w:rPr>
          <w:w w:val="117"/>
        </w:rPr>
        <w:t>Pa</w:t>
      </w:r>
      <w:r>
        <w:rPr>
          <w:spacing w:val="1"/>
          <w:w w:val="77"/>
        </w:rPr>
        <w:t>r</w:t>
      </w:r>
      <w:r>
        <w:rPr>
          <w:spacing w:val="-3"/>
          <w:w w:val="67"/>
        </w:rPr>
        <w:t>l</w:t>
      </w:r>
      <w:r>
        <w:rPr>
          <w:w w:val="130"/>
        </w:rPr>
        <w:t>a</w:t>
      </w:r>
      <w:r>
        <w:rPr>
          <w:w w:val="115"/>
        </w:rPr>
        <w:t>me</w:t>
      </w:r>
      <w:r>
        <w:rPr>
          <w:spacing w:val="2"/>
          <w:w w:val="111"/>
        </w:rPr>
        <w:t>n</w:t>
      </w:r>
      <w:r>
        <w:rPr>
          <w:w w:val="85"/>
        </w:rPr>
        <w:t>t</w:t>
      </w:r>
      <w:r>
        <w:rPr>
          <w:w w:val="122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3"/>
          <w:w w:val="111"/>
        </w:rPr>
        <w:t>u</w:t>
      </w:r>
      <w:r>
        <w:rPr>
          <w:spacing w:val="1"/>
          <w:w w:val="77"/>
        </w:rPr>
        <w:t>r</w:t>
      </w:r>
      <w:r>
        <w:rPr>
          <w:w w:val="122"/>
        </w:rPr>
        <w:t>o</w:t>
      </w:r>
      <w:r>
        <w:rPr>
          <w:spacing w:val="1"/>
          <w:w w:val="122"/>
        </w:rPr>
        <w:t>p</w:t>
      </w:r>
      <w:r>
        <w:rPr>
          <w:w w:val="119"/>
        </w:rPr>
        <w:t>e</w:t>
      </w:r>
      <w:r>
        <w:rPr>
          <w:w w:val="122"/>
        </w:rPr>
        <w:t>o</w:t>
      </w:r>
      <w:r>
        <w:rPr>
          <w:spacing w:val="-4"/>
        </w:rPr>
        <w:t xml:space="preserve"> </w:t>
      </w:r>
      <w:r>
        <w:rPr>
          <w:w w:val="108"/>
        </w:rPr>
        <w:t>y</w:t>
      </w:r>
      <w:r>
        <w:rPr>
          <w:spacing w:val="-5"/>
        </w:rPr>
        <w:t xml:space="preserve"> </w:t>
      </w:r>
      <w:r>
        <w:rPr>
          <w:w w:val="121"/>
        </w:rPr>
        <w:t>d</w:t>
      </w:r>
      <w:r>
        <w:rPr>
          <w:spacing w:val="1"/>
          <w:w w:val="121"/>
        </w:rPr>
        <w:t>e</w:t>
      </w:r>
      <w:r>
        <w:rPr>
          <w:w w:val="67"/>
        </w:rPr>
        <w:t>l</w:t>
      </w:r>
      <w:r>
        <w:rPr>
          <w:spacing w:val="-6"/>
        </w:rPr>
        <w:t xml:space="preserve"> </w:t>
      </w:r>
      <w:r>
        <w:rPr>
          <w:w w:val="129"/>
        </w:rPr>
        <w:t>C</w:t>
      </w:r>
      <w:r>
        <w:rPr>
          <w:spacing w:val="-5"/>
          <w:w w:val="129"/>
        </w:rPr>
        <w:t>o</w:t>
      </w:r>
      <w:r>
        <w:rPr>
          <w:spacing w:val="2"/>
          <w:w w:val="111"/>
        </w:rPr>
        <w:t>n</w:t>
      </w:r>
      <w:r>
        <w:rPr>
          <w:spacing w:val="-3"/>
          <w:w w:val="95"/>
        </w:rPr>
        <w:t>s</w:t>
      </w:r>
      <w:r>
        <w:rPr>
          <w:w w:val="119"/>
        </w:rPr>
        <w:t>e</w:t>
      </w:r>
      <w:r>
        <w:rPr>
          <w:spacing w:val="-3"/>
          <w:w w:val="55"/>
        </w:rPr>
        <w:t>j</w:t>
      </w:r>
      <w:r>
        <w:rPr>
          <w:w w:val="122"/>
        </w:rPr>
        <w:t xml:space="preserve">o </w:t>
      </w:r>
      <w:r>
        <w:rPr>
          <w:w w:val="110"/>
        </w:rPr>
        <w:t>del 27 de abril de 2016 (RGPD), y a la Ley Orgánica 3/2018 del 5 de diciembre de protección de datos</w:t>
      </w:r>
      <w:r>
        <w:rPr>
          <w:spacing w:val="1"/>
          <w:w w:val="110"/>
        </w:rPr>
        <w:t xml:space="preserve"> </w:t>
      </w:r>
      <w:r>
        <w:rPr>
          <w:w w:val="110"/>
        </w:rPr>
        <w:t>personales y garantía de los derechos digitales (LOPDGDD). Igualmente, la RSEQ le informa respecto al</w:t>
      </w:r>
      <w:r>
        <w:rPr>
          <w:spacing w:val="1"/>
          <w:w w:val="110"/>
        </w:rPr>
        <w:t xml:space="preserve"> </w:t>
      </w:r>
      <w:r>
        <w:rPr>
          <w:w w:val="110"/>
        </w:rPr>
        <w:t>tratamiento</w:t>
      </w:r>
      <w:r>
        <w:rPr>
          <w:spacing w:val="-6"/>
          <w:w w:val="110"/>
        </w:rPr>
        <w:t xml:space="preserve"> </w:t>
      </w:r>
      <w:r>
        <w:rPr>
          <w:w w:val="110"/>
        </w:rPr>
        <w:t>de</w:t>
      </w:r>
      <w:r>
        <w:rPr>
          <w:spacing w:val="-4"/>
          <w:w w:val="110"/>
        </w:rPr>
        <w:t xml:space="preserve"> </w:t>
      </w:r>
      <w:r>
        <w:rPr>
          <w:w w:val="110"/>
        </w:rPr>
        <w:t>la</w:t>
      </w:r>
      <w:r>
        <w:rPr>
          <w:spacing w:val="-4"/>
          <w:w w:val="110"/>
        </w:rPr>
        <w:t xml:space="preserve"> </w:t>
      </w:r>
      <w:r>
        <w:rPr>
          <w:w w:val="110"/>
        </w:rPr>
        <w:t>imagen</w:t>
      </w:r>
      <w:r>
        <w:rPr>
          <w:spacing w:val="-4"/>
          <w:w w:val="110"/>
        </w:rPr>
        <w:t xml:space="preserve"> </w:t>
      </w:r>
      <w:r>
        <w:rPr>
          <w:w w:val="110"/>
        </w:rPr>
        <w:t>de</w:t>
      </w:r>
      <w:r>
        <w:rPr>
          <w:spacing w:val="-4"/>
          <w:w w:val="110"/>
        </w:rPr>
        <w:t xml:space="preserve"> </w:t>
      </w:r>
      <w:r>
        <w:rPr>
          <w:w w:val="110"/>
        </w:rPr>
        <w:t>los</w:t>
      </w:r>
      <w:r>
        <w:rPr>
          <w:spacing w:val="-7"/>
          <w:w w:val="110"/>
        </w:rPr>
        <w:t xml:space="preserve"> </w:t>
      </w:r>
      <w:r>
        <w:rPr>
          <w:w w:val="110"/>
        </w:rPr>
        <w:t>premiados,</w:t>
      </w:r>
      <w:r>
        <w:rPr>
          <w:spacing w:val="-4"/>
          <w:w w:val="110"/>
        </w:rPr>
        <w:t xml:space="preserve"> </w:t>
      </w:r>
      <w:r>
        <w:rPr>
          <w:w w:val="110"/>
        </w:rPr>
        <w:t>que</w:t>
      </w:r>
      <w:r>
        <w:rPr>
          <w:spacing w:val="-5"/>
          <w:w w:val="110"/>
        </w:rPr>
        <w:t xml:space="preserve"> </w:t>
      </w:r>
      <w:r>
        <w:rPr>
          <w:w w:val="110"/>
        </w:rPr>
        <w:t>serán</w:t>
      </w:r>
      <w:r>
        <w:rPr>
          <w:spacing w:val="-3"/>
          <w:w w:val="110"/>
        </w:rPr>
        <w:t xml:space="preserve"> </w:t>
      </w:r>
      <w:r>
        <w:rPr>
          <w:w w:val="110"/>
        </w:rPr>
        <w:t>tratadas</w:t>
      </w:r>
      <w:r>
        <w:rPr>
          <w:spacing w:val="-12"/>
          <w:w w:val="110"/>
        </w:rPr>
        <w:t xml:space="preserve"> </w:t>
      </w:r>
      <w:r>
        <w:rPr>
          <w:w w:val="110"/>
        </w:rPr>
        <w:t>conforme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w w:val="110"/>
        </w:rPr>
        <w:t>lo</w:t>
      </w:r>
      <w:r>
        <w:rPr>
          <w:spacing w:val="-6"/>
          <w:w w:val="110"/>
        </w:rPr>
        <w:t xml:space="preserve"> </w:t>
      </w:r>
      <w:r>
        <w:rPr>
          <w:w w:val="110"/>
        </w:rPr>
        <w:t>establecido</w:t>
      </w:r>
      <w:r>
        <w:rPr>
          <w:spacing w:val="-4"/>
          <w:w w:val="110"/>
        </w:rPr>
        <w:t xml:space="preserve"> </w:t>
      </w:r>
      <w:r>
        <w:rPr>
          <w:w w:val="110"/>
        </w:rPr>
        <w:t>en</w:t>
      </w:r>
      <w:r>
        <w:rPr>
          <w:spacing w:val="-3"/>
          <w:w w:val="110"/>
        </w:rPr>
        <w:t xml:space="preserve"> </w:t>
      </w:r>
      <w:r>
        <w:rPr>
          <w:w w:val="110"/>
        </w:rPr>
        <w:t>la</w:t>
      </w:r>
      <w:r>
        <w:rPr>
          <w:spacing w:val="-4"/>
          <w:w w:val="110"/>
        </w:rPr>
        <w:t xml:space="preserve"> </w:t>
      </w:r>
      <w:r>
        <w:rPr>
          <w:w w:val="110"/>
        </w:rPr>
        <w:t>L.O.</w:t>
      </w:r>
      <w:r>
        <w:rPr>
          <w:spacing w:val="-5"/>
          <w:w w:val="110"/>
        </w:rPr>
        <w:t xml:space="preserve"> </w:t>
      </w:r>
      <w:r>
        <w:rPr>
          <w:w w:val="110"/>
        </w:rPr>
        <w:t>1/1982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5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mayo,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Protección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Civil</w:t>
      </w:r>
      <w:r>
        <w:rPr>
          <w:spacing w:val="-21"/>
          <w:w w:val="110"/>
        </w:rPr>
        <w:t xml:space="preserve"> </w:t>
      </w:r>
      <w:r>
        <w:rPr>
          <w:w w:val="110"/>
        </w:rPr>
        <w:t>del</w:t>
      </w:r>
      <w:r>
        <w:rPr>
          <w:spacing w:val="-21"/>
          <w:w w:val="110"/>
        </w:rPr>
        <w:t xml:space="preserve"> </w:t>
      </w:r>
      <w:r>
        <w:rPr>
          <w:w w:val="110"/>
        </w:rPr>
        <w:t>Derecho</w:t>
      </w:r>
      <w:r>
        <w:rPr>
          <w:spacing w:val="-18"/>
          <w:w w:val="110"/>
        </w:rPr>
        <w:t xml:space="preserve"> </w:t>
      </w:r>
      <w:r>
        <w:rPr>
          <w:w w:val="110"/>
        </w:rPr>
        <w:t>al</w:t>
      </w:r>
      <w:r>
        <w:rPr>
          <w:spacing w:val="-20"/>
          <w:w w:val="110"/>
        </w:rPr>
        <w:t xml:space="preserve"> </w:t>
      </w:r>
      <w:r>
        <w:rPr>
          <w:w w:val="110"/>
        </w:rPr>
        <w:t>Honor,</w:t>
      </w:r>
      <w:r>
        <w:rPr>
          <w:spacing w:val="-18"/>
          <w:w w:val="110"/>
        </w:rPr>
        <w:t xml:space="preserve"> </w:t>
      </w:r>
      <w:r>
        <w:rPr>
          <w:w w:val="110"/>
        </w:rPr>
        <w:t>a</w:t>
      </w:r>
      <w:r>
        <w:rPr>
          <w:spacing w:val="-18"/>
          <w:w w:val="110"/>
        </w:rPr>
        <w:t xml:space="preserve"> </w:t>
      </w:r>
      <w:r>
        <w:rPr>
          <w:w w:val="110"/>
        </w:rPr>
        <w:t>la</w:t>
      </w:r>
      <w:r>
        <w:rPr>
          <w:spacing w:val="-18"/>
          <w:w w:val="110"/>
        </w:rPr>
        <w:t xml:space="preserve"> </w:t>
      </w:r>
      <w:r>
        <w:rPr>
          <w:w w:val="110"/>
        </w:rPr>
        <w:t>Intimidad</w:t>
      </w:r>
      <w:r>
        <w:rPr>
          <w:spacing w:val="-18"/>
          <w:w w:val="110"/>
        </w:rPr>
        <w:t xml:space="preserve"> </w:t>
      </w:r>
      <w:r>
        <w:rPr>
          <w:w w:val="110"/>
        </w:rPr>
        <w:t>Personal</w:t>
      </w:r>
      <w:r>
        <w:rPr>
          <w:spacing w:val="-20"/>
          <w:w w:val="110"/>
        </w:rPr>
        <w:t xml:space="preserve"> </w:t>
      </w:r>
      <w:r>
        <w:rPr>
          <w:w w:val="110"/>
        </w:rPr>
        <w:t>y</w:t>
      </w:r>
      <w:r>
        <w:rPr>
          <w:spacing w:val="-19"/>
          <w:w w:val="110"/>
        </w:rPr>
        <w:t xml:space="preserve"> </w:t>
      </w:r>
      <w:r>
        <w:rPr>
          <w:w w:val="110"/>
        </w:rPr>
        <w:t>Familiar</w:t>
      </w:r>
      <w:r>
        <w:rPr>
          <w:spacing w:val="-17"/>
          <w:w w:val="110"/>
        </w:rPr>
        <w:t xml:space="preserve"> </w:t>
      </w:r>
      <w:r>
        <w:rPr>
          <w:w w:val="110"/>
        </w:rPr>
        <w:t>y</w:t>
      </w:r>
      <w:r>
        <w:rPr>
          <w:spacing w:val="-19"/>
          <w:w w:val="110"/>
        </w:rPr>
        <w:t xml:space="preserve"> </w:t>
      </w:r>
      <w:r>
        <w:rPr>
          <w:w w:val="110"/>
        </w:rPr>
        <w:t>a</w:t>
      </w:r>
      <w:r>
        <w:rPr>
          <w:spacing w:val="-18"/>
          <w:w w:val="110"/>
        </w:rPr>
        <w:t xml:space="preserve"> </w:t>
      </w:r>
      <w:r>
        <w:rPr>
          <w:w w:val="110"/>
        </w:rPr>
        <w:t>la</w:t>
      </w:r>
      <w:r>
        <w:rPr>
          <w:spacing w:val="-17"/>
          <w:w w:val="110"/>
        </w:rPr>
        <w:t xml:space="preserve"> </w:t>
      </w:r>
      <w:r>
        <w:rPr>
          <w:w w:val="110"/>
        </w:rPr>
        <w:t>Propia</w:t>
      </w:r>
      <w:r>
        <w:rPr>
          <w:spacing w:val="-18"/>
          <w:w w:val="110"/>
        </w:rPr>
        <w:t xml:space="preserve"> </w:t>
      </w:r>
      <w:r>
        <w:rPr>
          <w:w w:val="110"/>
        </w:rPr>
        <w:t>Imagen.</w:t>
      </w:r>
      <w:r>
        <w:rPr>
          <w:spacing w:val="-51"/>
          <w:w w:val="110"/>
        </w:rPr>
        <w:t xml:space="preserve"> </w:t>
      </w:r>
      <w:r>
        <w:rPr>
          <w:w w:val="110"/>
        </w:rPr>
        <w:t>La RSEQ tomará imágenes de las premiaciones y de los participantes con el fin de difundir la actividad</w:t>
      </w:r>
      <w:r>
        <w:rPr>
          <w:spacing w:val="1"/>
          <w:w w:val="110"/>
        </w:rPr>
        <w:t xml:space="preserve"> </w:t>
      </w:r>
      <w:r>
        <w:rPr>
          <w:w w:val="110"/>
        </w:rPr>
        <w:t>celebrada.</w:t>
      </w:r>
    </w:p>
    <w:p w14:paraId="2526B0B5" w14:textId="77777777" w:rsidR="00532213" w:rsidRDefault="00717B01">
      <w:pPr>
        <w:pStyle w:val="Textindependent"/>
        <w:spacing w:line="244" w:lineRule="auto"/>
        <w:ind w:left="100" w:right="394"/>
        <w:jc w:val="both"/>
      </w:pPr>
      <w:r>
        <w:rPr>
          <w:w w:val="110"/>
        </w:rPr>
        <w:t>Los datos que se solicitan son necesarios y tienen la finalidad de tramitar su candidatura siendo la base de</w:t>
      </w:r>
      <w:r>
        <w:rPr>
          <w:spacing w:val="1"/>
          <w:w w:val="110"/>
        </w:rPr>
        <w:t xml:space="preserve"> </w:t>
      </w:r>
      <w:r>
        <w:rPr>
          <w:w w:val="105"/>
        </w:rPr>
        <w:t xml:space="preserve">legitimación el consentimiento otorgado en el presente </w:t>
      </w:r>
      <w:r>
        <w:rPr>
          <w:rFonts w:ascii="Tahoma" w:hAnsi="Tahoma"/>
          <w:b/>
          <w:w w:val="105"/>
        </w:rPr>
        <w:t>documento</w:t>
      </w:r>
      <w:r>
        <w:rPr>
          <w:w w:val="105"/>
        </w:rPr>
        <w:t>. Se informa que, en caso de resultar entre</w:t>
      </w:r>
      <w:r>
        <w:rPr>
          <w:spacing w:val="1"/>
          <w:w w:val="105"/>
        </w:rPr>
        <w:t xml:space="preserve"> </w:t>
      </w:r>
      <w:r>
        <w:rPr>
          <w:w w:val="110"/>
        </w:rPr>
        <w:t>los premiados, sus datos personales referentes a su nombre, apellidos e institución a la que pertenece y las</w:t>
      </w:r>
      <w:r>
        <w:rPr>
          <w:spacing w:val="-51"/>
          <w:w w:val="110"/>
        </w:rPr>
        <w:t xml:space="preserve"> </w:t>
      </w:r>
      <w:r>
        <w:rPr>
          <w:w w:val="110"/>
        </w:rPr>
        <w:t>fotografías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los</w:t>
      </w:r>
      <w:r>
        <w:rPr>
          <w:spacing w:val="1"/>
          <w:w w:val="110"/>
        </w:rPr>
        <w:t xml:space="preserve"> </w:t>
      </w:r>
      <w:r>
        <w:rPr>
          <w:w w:val="110"/>
        </w:rPr>
        <w:t>actos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premiación</w:t>
      </w:r>
      <w:r>
        <w:rPr>
          <w:spacing w:val="1"/>
          <w:w w:val="110"/>
        </w:rPr>
        <w:t xml:space="preserve"> </w:t>
      </w:r>
      <w:r>
        <w:rPr>
          <w:w w:val="110"/>
        </w:rPr>
        <w:t>que</w:t>
      </w:r>
      <w:r>
        <w:rPr>
          <w:spacing w:val="1"/>
          <w:w w:val="110"/>
        </w:rPr>
        <w:t xml:space="preserve"> </w:t>
      </w:r>
      <w:r>
        <w:rPr>
          <w:w w:val="110"/>
        </w:rPr>
        <w:t>celebre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RSEQ</w:t>
      </w:r>
      <w:r>
        <w:rPr>
          <w:spacing w:val="1"/>
          <w:w w:val="110"/>
        </w:rPr>
        <w:t xml:space="preserve"> </w:t>
      </w:r>
      <w:r>
        <w:rPr>
          <w:w w:val="110"/>
        </w:rPr>
        <w:t>podrán</w:t>
      </w:r>
      <w:r>
        <w:rPr>
          <w:spacing w:val="1"/>
          <w:w w:val="110"/>
        </w:rPr>
        <w:t xml:space="preserve"> </w:t>
      </w:r>
      <w:r>
        <w:rPr>
          <w:w w:val="110"/>
        </w:rPr>
        <w:t>ser</w:t>
      </w:r>
      <w:r>
        <w:rPr>
          <w:spacing w:val="1"/>
          <w:w w:val="110"/>
        </w:rPr>
        <w:t xml:space="preserve"> </w:t>
      </w:r>
      <w:r>
        <w:rPr>
          <w:w w:val="110"/>
        </w:rPr>
        <w:t>publicados</w:t>
      </w:r>
      <w:r>
        <w:rPr>
          <w:spacing w:val="1"/>
          <w:w w:val="110"/>
        </w:rPr>
        <w:t xml:space="preserve"> </w:t>
      </w:r>
      <w:r>
        <w:rPr>
          <w:w w:val="110"/>
        </w:rPr>
        <w:t>en</w:t>
      </w:r>
      <w:r>
        <w:rPr>
          <w:spacing w:val="1"/>
          <w:w w:val="110"/>
        </w:rPr>
        <w:t xml:space="preserve"> </w:t>
      </w:r>
      <w:r>
        <w:rPr>
          <w:w w:val="110"/>
        </w:rPr>
        <w:t>medios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05"/>
        </w:rPr>
        <w:t>comunicación, el sitio web de la RSEQ y/o de sus grupos o secciones territoriales, anuarios o las redes sociales</w:t>
      </w:r>
      <w:r>
        <w:rPr>
          <w:spacing w:val="1"/>
          <w:w w:val="105"/>
        </w:rPr>
        <w:t xml:space="preserve"> </w:t>
      </w:r>
      <w:r>
        <w:rPr>
          <w:w w:val="110"/>
        </w:rPr>
        <w:t>en las que esté presente con la finalidad dar difusión pública de esta actividad en el ámbito académico y</w:t>
      </w:r>
      <w:r>
        <w:rPr>
          <w:spacing w:val="1"/>
          <w:w w:val="110"/>
        </w:rPr>
        <w:t xml:space="preserve"> </w:t>
      </w:r>
      <w:r>
        <w:rPr>
          <w:w w:val="110"/>
        </w:rPr>
        <w:t>científico, y en base al interés público. En caso de ser un premio patrocinado por un tercero, la imagen, el</w:t>
      </w:r>
      <w:r>
        <w:rPr>
          <w:spacing w:val="-51"/>
          <w:w w:val="110"/>
        </w:rPr>
        <w:t xml:space="preserve"> </w:t>
      </w:r>
      <w:r>
        <w:rPr>
          <w:w w:val="110"/>
        </w:rPr>
        <w:t>nombre y apellidos de los premiados podrán ser compartidos con dichos patrocinadores (que se podrán</w:t>
      </w:r>
      <w:r>
        <w:rPr>
          <w:spacing w:val="1"/>
          <w:w w:val="110"/>
        </w:rPr>
        <w:t xml:space="preserve"> </w:t>
      </w:r>
      <w:r>
        <w:rPr>
          <w:w w:val="110"/>
        </w:rPr>
        <w:t>consultar</w:t>
      </w:r>
      <w:r>
        <w:rPr>
          <w:spacing w:val="-8"/>
          <w:w w:val="110"/>
        </w:rPr>
        <w:t xml:space="preserve"> </w:t>
      </w:r>
      <w:r>
        <w:rPr>
          <w:w w:val="110"/>
        </w:rPr>
        <w:t>en</w:t>
      </w:r>
      <w:r>
        <w:rPr>
          <w:spacing w:val="-11"/>
          <w:w w:val="110"/>
        </w:rPr>
        <w:t xml:space="preserve"> </w:t>
      </w:r>
      <w:r>
        <w:rPr>
          <w:w w:val="110"/>
        </w:rPr>
        <w:t>nuestra</w:t>
      </w:r>
      <w:r>
        <w:rPr>
          <w:spacing w:val="-8"/>
          <w:w w:val="110"/>
        </w:rPr>
        <w:t xml:space="preserve"> </w:t>
      </w:r>
      <w:r>
        <w:rPr>
          <w:w w:val="110"/>
        </w:rPr>
        <w:t>web).</w:t>
      </w:r>
    </w:p>
    <w:p w14:paraId="2526B0B6" w14:textId="776DACE4" w:rsidR="00532213" w:rsidRDefault="00717B01">
      <w:pPr>
        <w:pStyle w:val="Textindependent"/>
        <w:spacing w:line="244" w:lineRule="auto"/>
        <w:ind w:left="100" w:right="397"/>
        <w:jc w:val="both"/>
      </w:pPr>
      <w:r>
        <w:rPr>
          <w:w w:val="105"/>
        </w:rPr>
        <w:t>Sus datos personales serán comunicados a terceros como parte del proceso de proceso de evaluación y, en</w:t>
      </w:r>
      <w:r>
        <w:rPr>
          <w:spacing w:val="1"/>
          <w:w w:val="105"/>
        </w:rPr>
        <w:t xml:space="preserve"> </w:t>
      </w:r>
      <w:r>
        <w:rPr>
          <w:w w:val="105"/>
        </w:rPr>
        <w:t>caso de resultar premiado, para cumplir con las obligaciones legales y tributarias. Los méritos de los candidatos</w:t>
      </w:r>
      <w:r>
        <w:rPr>
          <w:spacing w:val="1"/>
          <w:w w:val="105"/>
        </w:rPr>
        <w:t xml:space="preserve"> </w:t>
      </w:r>
      <w:r>
        <w:rPr>
          <w:w w:val="105"/>
        </w:rPr>
        <w:t>serán compartidos exclusivamente con los evaluadores que formen parte del Jurado. La RSEQ conservará sus</w:t>
      </w:r>
      <w:r>
        <w:rPr>
          <w:spacing w:val="1"/>
          <w:w w:val="105"/>
        </w:rPr>
        <w:t xml:space="preserve"> </w:t>
      </w:r>
      <w:r>
        <w:rPr>
          <w:w w:val="105"/>
        </w:rPr>
        <w:t>datos como candidato durante 2 años,</w:t>
      </w:r>
      <w:r>
        <w:rPr>
          <w:spacing w:val="1"/>
          <w:w w:val="105"/>
        </w:rPr>
        <w:t xml:space="preserve"> </w:t>
      </w:r>
      <w:r>
        <w:rPr>
          <w:w w:val="105"/>
        </w:rPr>
        <w:t>salvo los datos identificativos de</w:t>
      </w:r>
      <w:r>
        <w:rPr>
          <w:spacing w:val="1"/>
          <w:w w:val="105"/>
        </w:rPr>
        <w:t xml:space="preserve"> </w:t>
      </w:r>
      <w:r>
        <w:rPr>
          <w:w w:val="105"/>
        </w:rPr>
        <w:t>los premiados que serán mantenidos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-3"/>
          <w:w w:val="105"/>
        </w:rPr>
        <w:t xml:space="preserve"> </w:t>
      </w:r>
      <w:r>
        <w:rPr>
          <w:w w:val="105"/>
        </w:rPr>
        <w:t>razones</w:t>
      </w:r>
      <w:r>
        <w:rPr>
          <w:spacing w:val="-12"/>
          <w:w w:val="105"/>
        </w:rPr>
        <w:t xml:space="preserve"> </w:t>
      </w:r>
      <w:r>
        <w:rPr>
          <w:w w:val="105"/>
        </w:rPr>
        <w:t>históricas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5"/>
          <w:w w:val="105"/>
        </w:rPr>
        <w:t xml:space="preserve"> </w:t>
      </w:r>
      <w:r>
        <w:rPr>
          <w:w w:val="105"/>
        </w:rPr>
        <w:t>estadísticas</w:t>
      </w:r>
      <w:r>
        <w:rPr>
          <w:spacing w:val="-7"/>
          <w:w w:val="105"/>
        </w:rPr>
        <w:t xml:space="preserve"> </w:t>
      </w:r>
      <w:r>
        <w:rPr>
          <w:w w:val="105"/>
        </w:rPr>
        <w:t>durante</w:t>
      </w:r>
      <w:r>
        <w:rPr>
          <w:spacing w:val="-3"/>
          <w:w w:val="105"/>
        </w:rPr>
        <w:t xml:space="preserve"> </w:t>
      </w:r>
      <w:r>
        <w:rPr>
          <w:w w:val="105"/>
        </w:rPr>
        <w:t>toda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vida</w:t>
      </w:r>
      <w:r>
        <w:rPr>
          <w:spacing w:val="-3"/>
          <w:w w:val="105"/>
        </w:rPr>
        <w:t xml:space="preserve"> </w:t>
      </w:r>
      <w:r>
        <w:rPr>
          <w:w w:val="105"/>
        </w:rPr>
        <w:t>útil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propia</w:t>
      </w:r>
      <w:r>
        <w:rPr>
          <w:spacing w:val="-3"/>
          <w:w w:val="105"/>
        </w:rPr>
        <w:t xml:space="preserve"> </w:t>
      </w:r>
      <w:r>
        <w:rPr>
          <w:w w:val="105"/>
        </w:rPr>
        <w:t>RSEQ.</w:t>
      </w:r>
    </w:p>
    <w:p w14:paraId="2526B0B7" w14:textId="77777777" w:rsidR="00532213" w:rsidRDefault="00717B01">
      <w:pPr>
        <w:pStyle w:val="Textindependent"/>
        <w:spacing w:line="244" w:lineRule="auto"/>
        <w:ind w:left="100" w:right="396"/>
        <w:jc w:val="both"/>
      </w:pPr>
      <w:r>
        <w:rPr>
          <w:rFonts w:ascii="Tahoma" w:hAnsi="Tahoma"/>
          <w:b/>
          <w:w w:val="105"/>
        </w:rPr>
        <w:t>Exactitud y veracidad de los datos</w:t>
      </w:r>
      <w:r>
        <w:rPr>
          <w:w w:val="105"/>
        </w:rPr>
        <w:t>. El candidato es el único responsable de la veracidad de los datos que</w:t>
      </w:r>
      <w:r>
        <w:rPr>
          <w:spacing w:val="1"/>
          <w:w w:val="105"/>
        </w:rPr>
        <w:t xml:space="preserve"> </w:t>
      </w:r>
      <w:r>
        <w:rPr>
          <w:w w:val="105"/>
        </w:rPr>
        <w:t>remita,</w:t>
      </w:r>
      <w:r>
        <w:rPr>
          <w:spacing w:val="-3"/>
          <w:w w:val="105"/>
        </w:rPr>
        <w:t xml:space="preserve"> </w:t>
      </w:r>
      <w:r>
        <w:rPr>
          <w:w w:val="105"/>
        </w:rPr>
        <w:t>exonerando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RSEQ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cualquier</w:t>
      </w:r>
      <w:r>
        <w:rPr>
          <w:spacing w:val="-1"/>
          <w:w w:val="105"/>
        </w:rPr>
        <w:t xml:space="preserve"> </w:t>
      </w:r>
      <w:r>
        <w:rPr>
          <w:w w:val="105"/>
        </w:rPr>
        <w:t>responsabilidad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6"/>
          <w:w w:val="105"/>
        </w:rPr>
        <w:t xml:space="preserve"> </w:t>
      </w:r>
      <w:r>
        <w:rPr>
          <w:w w:val="105"/>
        </w:rPr>
        <w:t>respecto.</w:t>
      </w:r>
    </w:p>
    <w:p w14:paraId="2526B0B8" w14:textId="35E1F9DD" w:rsidR="00532213" w:rsidRDefault="00A07C12">
      <w:pPr>
        <w:pStyle w:val="Textindependent"/>
        <w:spacing w:line="247" w:lineRule="auto"/>
        <w:ind w:left="100" w:right="396"/>
        <w:jc w:val="both"/>
      </w:pPr>
      <w:r>
        <w:pict w14:anchorId="2526B0CA">
          <v:rect id="_x0000_s1026" style="position:absolute;left:0;text-align:left;margin-left:372.4pt;margin-top:27.25pt;width:57.3pt;height:.5pt;z-index:-15763968;mso-position-horizontal-relative:page" fillcolor="lime" stroked="f">
            <w10:wrap anchorx="page"/>
          </v:rect>
        </w:pict>
      </w:r>
      <w:proofErr w:type="gramStart"/>
      <w:r w:rsidR="00717B01">
        <w:rPr>
          <w:spacing w:val="-1"/>
        </w:rPr>
        <w:t>E</w:t>
      </w:r>
      <w:r w:rsidR="00717B01">
        <w:rPr>
          <w:w w:val="111"/>
        </w:rPr>
        <w:t>n</w:t>
      </w:r>
      <w:r w:rsidR="00717B01">
        <w:t xml:space="preserve"> </w:t>
      </w:r>
      <w:r w:rsidR="00717B01">
        <w:rPr>
          <w:spacing w:val="-10"/>
        </w:rPr>
        <w:t xml:space="preserve"> </w:t>
      </w:r>
      <w:r w:rsidR="00717B01">
        <w:rPr>
          <w:spacing w:val="1"/>
          <w:w w:val="130"/>
        </w:rPr>
        <w:t>c</w:t>
      </w:r>
      <w:r w:rsidR="00717B01">
        <w:rPr>
          <w:spacing w:val="-3"/>
          <w:w w:val="111"/>
        </w:rPr>
        <w:t>u</w:t>
      </w:r>
      <w:r w:rsidR="00717B01">
        <w:rPr>
          <w:w w:val="130"/>
        </w:rPr>
        <w:t>a</w:t>
      </w:r>
      <w:r w:rsidR="00717B01">
        <w:rPr>
          <w:spacing w:val="-3"/>
          <w:w w:val="67"/>
        </w:rPr>
        <w:t>l</w:t>
      </w:r>
      <w:r w:rsidR="00717B01">
        <w:rPr>
          <w:w w:val="122"/>
        </w:rPr>
        <w:t>q</w:t>
      </w:r>
      <w:r w:rsidR="00717B01">
        <w:rPr>
          <w:spacing w:val="-3"/>
          <w:w w:val="111"/>
        </w:rPr>
        <w:t>u</w:t>
      </w:r>
      <w:r w:rsidR="00717B01">
        <w:rPr>
          <w:spacing w:val="-3"/>
          <w:w w:val="70"/>
        </w:rPr>
        <w:t>i</w:t>
      </w:r>
      <w:r w:rsidR="00717B01">
        <w:rPr>
          <w:w w:val="119"/>
        </w:rPr>
        <w:t>e</w:t>
      </w:r>
      <w:r w:rsidR="00717B01">
        <w:rPr>
          <w:w w:val="77"/>
        </w:rPr>
        <w:t>r</w:t>
      </w:r>
      <w:proofErr w:type="gramEnd"/>
      <w:r w:rsidR="00717B01">
        <w:t xml:space="preserve"> </w:t>
      </w:r>
      <w:r w:rsidR="00717B01">
        <w:rPr>
          <w:spacing w:val="-10"/>
        </w:rPr>
        <w:t xml:space="preserve"> </w:t>
      </w:r>
      <w:r w:rsidR="00717B01">
        <w:rPr>
          <w:w w:val="115"/>
        </w:rPr>
        <w:t>mome</w:t>
      </w:r>
      <w:r w:rsidR="00717B01">
        <w:rPr>
          <w:spacing w:val="-3"/>
          <w:w w:val="111"/>
        </w:rPr>
        <w:t>n</w:t>
      </w:r>
      <w:r w:rsidR="00717B01">
        <w:rPr>
          <w:w w:val="85"/>
        </w:rPr>
        <w:t>t</w:t>
      </w:r>
      <w:r w:rsidR="00717B01">
        <w:rPr>
          <w:w w:val="122"/>
        </w:rPr>
        <w:t>o</w:t>
      </w:r>
      <w:r w:rsidR="00717B01">
        <w:t xml:space="preserve"> </w:t>
      </w:r>
      <w:r w:rsidR="00717B01">
        <w:rPr>
          <w:spacing w:val="-12"/>
        </w:rPr>
        <w:t xml:space="preserve"> </w:t>
      </w:r>
      <w:r w:rsidR="00717B01">
        <w:rPr>
          <w:spacing w:val="-3"/>
          <w:w w:val="111"/>
        </w:rPr>
        <w:t>u</w:t>
      </w:r>
      <w:r w:rsidR="00717B01">
        <w:rPr>
          <w:spacing w:val="-3"/>
          <w:w w:val="95"/>
        </w:rPr>
        <w:t>s</w:t>
      </w:r>
      <w:r w:rsidR="00717B01">
        <w:rPr>
          <w:w w:val="85"/>
        </w:rPr>
        <w:t>t</w:t>
      </w:r>
      <w:r w:rsidR="00717B01">
        <w:rPr>
          <w:w w:val="119"/>
        </w:rPr>
        <w:t>e</w:t>
      </w:r>
      <w:r w:rsidR="00717B01">
        <w:rPr>
          <w:w w:val="122"/>
        </w:rPr>
        <w:t>d</w:t>
      </w:r>
      <w:r w:rsidR="00717B01">
        <w:t xml:space="preserve"> </w:t>
      </w:r>
      <w:r w:rsidR="00717B01">
        <w:rPr>
          <w:spacing w:val="-12"/>
        </w:rPr>
        <w:t xml:space="preserve"> </w:t>
      </w:r>
      <w:r w:rsidR="00717B01">
        <w:rPr>
          <w:w w:val="122"/>
        </w:rPr>
        <w:t>po</w:t>
      </w:r>
      <w:r w:rsidR="00717B01">
        <w:rPr>
          <w:spacing w:val="-5"/>
          <w:w w:val="122"/>
        </w:rPr>
        <w:t>d</w:t>
      </w:r>
      <w:r w:rsidR="00717B01">
        <w:rPr>
          <w:spacing w:val="1"/>
          <w:w w:val="77"/>
        </w:rPr>
        <w:t>r</w:t>
      </w:r>
      <w:r w:rsidR="00717B01">
        <w:rPr>
          <w:w w:val="130"/>
        </w:rPr>
        <w:t>á</w:t>
      </w:r>
      <w:r w:rsidR="00717B01">
        <w:t xml:space="preserve"> </w:t>
      </w:r>
      <w:r w:rsidR="00717B01">
        <w:rPr>
          <w:spacing w:val="-12"/>
        </w:rPr>
        <w:t xml:space="preserve"> </w:t>
      </w:r>
      <w:r w:rsidR="00717B01">
        <w:rPr>
          <w:w w:val="119"/>
        </w:rPr>
        <w:t>e</w:t>
      </w:r>
      <w:r w:rsidR="00717B01">
        <w:rPr>
          <w:spacing w:val="-3"/>
          <w:w w:val="55"/>
        </w:rPr>
        <w:t>j</w:t>
      </w:r>
      <w:r w:rsidR="00717B01">
        <w:rPr>
          <w:w w:val="119"/>
        </w:rPr>
        <w:t>e</w:t>
      </w:r>
      <w:r w:rsidR="00717B01">
        <w:rPr>
          <w:spacing w:val="-4"/>
          <w:w w:val="77"/>
        </w:rPr>
        <w:t>r</w:t>
      </w:r>
      <w:r w:rsidR="00717B01">
        <w:rPr>
          <w:spacing w:val="1"/>
          <w:w w:val="130"/>
        </w:rPr>
        <w:t>c</w:t>
      </w:r>
      <w:r w:rsidR="00717B01">
        <w:rPr>
          <w:w w:val="119"/>
        </w:rPr>
        <w:t>e</w:t>
      </w:r>
      <w:r w:rsidR="00717B01">
        <w:rPr>
          <w:w w:val="77"/>
        </w:rPr>
        <w:t>r</w:t>
      </w:r>
      <w:r w:rsidR="00717B01">
        <w:t xml:space="preserve"> </w:t>
      </w:r>
      <w:r w:rsidR="00717B01">
        <w:rPr>
          <w:spacing w:val="-15"/>
        </w:rPr>
        <w:t xml:space="preserve"> </w:t>
      </w:r>
      <w:r w:rsidR="00717B01">
        <w:rPr>
          <w:spacing w:val="-3"/>
          <w:w w:val="95"/>
        </w:rPr>
        <w:t>s</w:t>
      </w:r>
      <w:r w:rsidR="00717B01">
        <w:rPr>
          <w:spacing w:val="-3"/>
          <w:w w:val="111"/>
        </w:rPr>
        <w:t>u</w:t>
      </w:r>
      <w:r w:rsidR="00717B01">
        <w:rPr>
          <w:w w:val="95"/>
        </w:rPr>
        <w:t>s</w:t>
      </w:r>
      <w:r w:rsidR="00717B01">
        <w:t xml:space="preserve"> </w:t>
      </w:r>
      <w:r w:rsidR="00717B01">
        <w:rPr>
          <w:spacing w:val="-14"/>
        </w:rPr>
        <w:t xml:space="preserve"> </w:t>
      </w:r>
      <w:r w:rsidR="00717B01">
        <w:rPr>
          <w:w w:val="121"/>
        </w:rPr>
        <w:t>d</w:t>
      </w:r>
      <w:r w:rsidR="00717B01">
        <w:rPr>
          <w:spacing w:val="1"/>
          <w:w w:val="121"/>
        </w:rPr>
        <w:t>e</w:t>
      </w:r>
      <w:r w:rsidR="00717B01">
        <w:rPr>
          <w:spacing w:val="1"/>
          <w:w w:val="77"/>
        </w:rPr>
        <w:t>r</w:t>
      </w:r>
      <w:r w:rsidR="00717B01">
        <w:rPr>
          <w:w w:val="119"/>
        </w:rPr>
        <w:t>e</w:t>
      </w:r>
      <w:r w:rsidR="00717B01">
        <w:rPr>
          <w:spacing w:val="-4"/>
          <w:w w:val="130"/>
        </w:rPr>
        <w:t>c</w:t>
      </w:r>
      <w:r w:rsidR="00717B01">
        <w:rPr>
          <w:spacing w:val="2"/>
          <w:w w:val="111"/>
        </w:rPr>
        <w:t>h</w:t>
      </w:r>
      <w:r w:rsidR="00717B01">
        <w:rPr>
          <w:w w:val="110"/>
        </w:rPr>
        <w:t>os</w:t>
      </w:r>
      <w:r w:rsidR="00717B01">
        <w:t xml:space="preserve"> </w:t>
      </w:r>
      <w:r w:rsidR="00717B01">
        <w:rPr>
          <w:spacing w:val="-14"/>
        </w:rPr>
        <w:t xml:space="preserve"> </w:t>
      </w:r>
      <w:r w:rsidR="00717B01">
        <w:rPr>
          <w:w w:val="121"/>
        </w:rPr>
        <w:t>de</w:t>
      </w:r>
      <w:r w:rsidR="00717B01">
        <w:t xml:space="preserve"> </w:t>
      </w:r>
      <w:r w:rsidR="00717B01">
        <w:rPr>
          <w:spacing w:val="-16"/>
        </w:rPr>
        <w:t xml:space="preserve"> </w:t>
      </w:r>
      <w:r w:rsidR="00717B01">
        <w:rPr>
          <w:w w:val="130"/>
        </w:rPr>
        <w:t>a</w:t>
      </w:r>
      <w:r w:rsidR="00717B01">
        <w:rPr>
          <w:spacing w:val="1"/>
          <w:w w:val="130"/>
        </w:rPr>
        <w:t>cc</w:t>
      </w:r>
      <w:r w:rsidR="00717B01">
        <w:rPr>
          <w:w w:val="119"/>
        </w:rPr>
        <w:t>e</w:t>
      </w:r>
      <w:r w:rsidR="00717B01">
        <w:rPr>
          <w:spacing w:val="-3"/>
          <w:w w:val="95"/>
        </w:rPr>
        <w:t>s</w:t>
      </w:r>
      <w:r w:rsidR="00717B01">
        <w:rPr>
          <w:w w:val="103"/>
        </w:rPr>
        <w:t>o,</w:t>
      </w:r>
      <w:r w:rsidR="00717B01">
        <w:t xml:space="preserve"> </w:t>
      </w:r>
      <w:r w:rsidR="00717B01">
        <w:rPr>
          <w:spacing w:val="-16"/>
        </w:rPr>
        <w:t xml:space="preserve"> </w:t>
      </w:r>
      <w:r w:rsidR="00717B01">
        <w:rPr>
          <w:spacing w:val="1"/>
          <w:w w:val="77"/>
        </w:rPr>
        <w:t>r</w:t>
      </w:r>
      <w:r w:rsidR="00717B01">
        <w:rPr>
          <w:w w:val="119"/>
        </w:rPr>
        <w:t>e</w:t>
      </w:r>
      <w:r w:rsidR="00717B01">
        <w:rPr>
          <w:spacing w:val="1"/>
          <w:w w:val="130"/>
        </w:rPr>
        <w:t>c</w:t>
      </w:r>
      <w:r w:rsidR="00717B01">
        <w:rPr>
          <w:w w:val="85"/>
        </w:rPr>
        <w:t>t</w:t>
      </w:r>
      <w:r w:rsidR="00717B01">
        <w:rPr>
          <w:spacing w:val="-3"/>
          <w:w w:val="70"/>
        </w:rPr>
        <w:t>i</w:t>
      </w:r>
      <w:r w:rsidR="00717B01">
        <w:rPr>
          <w:w w:val="78"/>
        </w:rPr>
        <w:t>f</w:t>
      </w:r>
      <w:r w:rsidR="00717B01">
        <w:rPr>
          <w:spacing w:val="-3"/>
          <w:w w:val="78"/>
        </w:rPr>
        <w:t>i</w:t>
      </w:r>
      <w:r w:rsidR="00717B01">
        <w:rPr>
          <w:spacing w:val="1"/>
          <w:w w:val="130"/>
        </w:rPr>
        <w:t>c</w:t>
      </w:r>
      <w:r w:rsidR="00717B01">
        <w:rPr>
          <w:w w:val="130"/>
        </w:rPr>
        <w:t>a</w:t>
      </w:r>
      <w:r w:rsidR="00717B01">
        <w:rPr>
          <w:spacing w:val="1"/>
          <w:w w:val="130"/>
        </w:rPr>
        <w:t>c</w:t>
      </w:r>
      <w:r w:rsidR="00717B01">
        <w:rPr>
          <w:spacing w:val="-3"/>
          <w:w w:val="70"/>
        </w:rPr>
        <w:t>i</w:t>
      </w:r>
      <w:r w:rsidR="00717B01">
        <w:rPr>
          <w:w w:val="116"/>
        </w:rPr>
        <w:t>ó</w:t>
      </w:r>
      <w:r w:rsidR="00717B01">
        <w:rPr>
          <w:spacing w:val="2"/>
          <w:w w:val="116"/>
        </w:rPr>
        <w:t>n</w:t>
      </w:r>
      <w:r w:rsidR="00717B01">
        <w:rPr>
          <w:w w:val="75"/>
        </w:rPr>
        <w:t>,</w:t>
      </w:r>
      <w:r w:rsidR="00717B01">
        <w:t xml:space="preserve"> </w:t>
      </w:r>
      <w:r w:rsidR="00717B01">
        <w:rPr>
          <w:spacing w:val="-16"/>
        </w:rPr>
        <w:t xml:space="preserve"> </w:t>
      </w:r>
      <w:r w:rsidR="00717B01">
        <w:rPr>
          <w:spacing w:val="-3"/>
          <w:w w:val="95"/>
        </w:rPr>
        <w:t>s</w:t>
      </w:r>
      <w:r w:rsidR="00717B01">
        <w:rPr>
          <w:spacing w:val="-3"/>
          <w:w w:val="111"/>
        </w:rPr>
        <w:t>u</w:t>
      </w:r>
      <w:r w:rsidR="00717B01">
        <w:rPr>
          <w:w w:val="122"/>
        </w:rPr>
        <w:t>p</w:t>
      </w:r>
      <w:r w:rsidR="00717B01">
        <w:rPr>
          <w:spacing w:val="1"/>
          <w:w w:val="77"/>
        </w:rPr>
        <w:t>r</w:t>
      </w:r>
      <w:r w:rsidR="00717B01">
        <w:rPr>
          <w:w w:val="119"/>
        </w:rPr>
        <w:t>e</w:t>
      </w:r>
      <w:r w:rsidR="00717B01">
        <w:rPr>
          <w:spacing w:val="-3"/>
          <w:w w:val="95"/>
        </w:rPr>
        <w:t>s</w:t>
      </w:r>
      <w:r w:rsidR="00717B01">
        <w:rPr>
          <w:spacing w:val="-3"/>
          <w:w w:val="70"/>
        </w:rPr>
        <w:t>i</w:t>
      </w:r>
      <w:r w:rsidR="00717B01">
        <w:rPr>
          <w:w w:val="116"/>
        </w:rPr>
        <w:t>ó</w:t>
      </w:r>
      <w:r w:rsidR="00717B01">
        <w:rPr>
          <w:spacing w:val="2"/>
          <w:w w:val="116"/>
        </w:rPr>
        <w:t>n</w:t>
      </w:r>
      <w:r w:rsidR="00717B01">
        <w:rPr>
          <w:w w:val="75"/>
        </w:rPr>
        <w:t>,</w:t>
      </w:r>
      <w:r w:rsidR="00717B01">
        <w:t xml:space="preserve"> </w:t>
      </w:r>
      <w:r w:rsidR="00717B01">
        <w:rPr>
          <w:spacing w:val="-12"/>
        </w:rPr>
        <w:t xml:space="preserve"> </w:t>
      </w:r>
      <w:r w:rsidR="00717B01">
        <w:rPr>
          <w:w w:val="122"/>
        </w:rPr>
        <w:t>o</w:t>
      </w:r>
      <w:r w:rsidR="00717B01">
        <w:rPr>
          <w:spacing w:val="1"/>
          <w:w w:val="122"/>
        </w:rPr>
        <w:t>p</w:t>
      </w:r>
      <w:r w:rsidR="00717B01">
        <w:rPr>
          <w:w w:val="110"/>
        </w:rPr>
        <w:t>o</w:t>
      </w:r>
      <w:r w:rsidR="00717B01">
        <w:rPr>
          <w:spacing w:val="-2"/>
          <w:w w:val="110"/>
        </w:rPr>
        <w:t>s</w:t>
      </w:r>
      <w:r w:rsidR="00717B01">
        <w:rPr>
          <w:spacing w:val="-3"/>
          <w:w w:val="70"/>
        </w:rPr>
        <w:t>i</w:t>
      </w:r>
      <w:r w:rsidR="00717B01">
        <w:rPr>
          <w:spacing w:val="1"/>
          <w:w w:val="130"/>
        </w:rPr>
        <w:t>c</w:t>
      </w:r>
      <w:r w:rsidR="00717B01">
        <w:rPr>
          <w:spacing w:val="-3"/>
          <w:w w:val="70"/>
        </w:rPr>
        <w:t>i</w:t>
      </w:r>
      <w:r w:rsidR="00717B01">
        <w:rPr>
          <w:w w:val="116"/>
        </w:rPr>
        <w:t>ó</w:t>
      </w:r>
      <w:r w:rsidR="00717B01">
        <w:rPr>
          <w:spacing w:val="2"/>
          <w:w w:val="116"/>
        </w:rPr>
        <w:t>n</w:t>
      </w:r>
      <w:r w:rsidR="00717B01">
        <w:rPr>
          <w:w w:val="75"/>
        </w:rPr>
        <w:t xml:space="preserve">, </w:t>
      </w:r>
      <w:r w:rsidR="00717B01">
        <w:rPr>
          <w:w w:val="105"/>
        </w:rPr>
        <w:t>portabilidad y limitación del tratamiento de sus datos dirigiéndose por escrito a la RSEQ, Facultad de Ciencias</w:t>
      </w:r>
      <w:r w:rsidR="00717B01">
        <w:rPr>
          <w:spacing w:val="1"/>
          <w:w w:val="105"/>
        </w:rPr>
        <w:t xml:space="preserve"> </w:t>
      </w:r>
      <w:r w:rsidR="00717B01">
        <w:rPr>
          <w:w w:val="105"/>
        </w:rPr>
        <w:t>Químicas,</w:t>
      </w:r>
      <w:r w:rsidR="00717B01">
        <w:rPr>
          <w:spacing w:val="1"/>
          <w:w w:val="105"/>
        </w:rPr>
        <w:t xml:space="preserve"> </w:t>
      </w:r>
      <w:r w:rsidR="00717B01">
        <w:rPr>
          <w:w w:val="105"/>
        </w:rPr>
        <w:t>UCM.</w:t>
      </w:r>
      <w:r w:rsidR="00717B01">
        <w:rPr>
          <w:spacing w:val="1"/>
          <w:w w:val="105"/>
        </w:rPr>
        <w:t xml:space="preserve"> </w:t>
      </w:r>
      <w:r w:rsidR="00717B01">
        <w:rPr>
          <w:w w:val="105"/>
        </w:rPr>
        <w:t>Avda.</w:t>
      </w:r>
      <w:r w:rsidR="00717B01">
        <w:rPr>
          <w:spacing w:val="1"/>
          <w:w w:val="105"/>
        </w:rPr>
        <w:t xml:space="preserve"> </w:t>
      </w:r>
      <w:r w:rsidR="00717B01">
        <w:rPr>
          <w:w w:val="105"/>
        </w:rPr>
        <w:t>Complutense</w:t>
      </w:r>
      <w:r w:rsidR="00717B01">
        <w:rPr>
          <w:spacing w:val="1"/>
          <w:w w:val="105"/>
        </w:rPr>
        <w:t xml:space="preserve"> </w:t>
      </w:r>
      <w:r w:rsidR="00717B01">
        <w:rPr>
          <w:w w:val="105"/>
        </w:rPr>
        <w:t>s/n,</w:t>
      </w:r>
      <w:r w:rsidR="00717B01">
        <w:rPr>
          <w:spacing w:val="1"/>
          <w:w w:val="105"/>
        </w:rPr>
        <w:t xml:space="preserve"> </w:t>
      </w:r>
      <w:r w:rsidR="00717B01">
        <w:rPr>
          <w:w w:val="105"/>
        </w:rPr>
        <w:t>28040</w:t>
      </w:r>
      <w:r w:rsidR="00717B01">
        <w:rPr>
          <w:spacing w:val="1"/>
          <w:w w:val="105"/>
        </w:rPr>
        <w:t xml:space="preserve"> </w:t>
      </w:r>
      <w:r w:rsidR="00717B01">
        <w:rPr>
          <w:w w:val="105"/>
        </w:rPr>
        <w:t>Madrid</w:t>
      </w:r>
      <w:r w:rsidR="00717B01">
        <w:rPr>
          <w:spacing w:val="1"/>
          <w:w w:val="105"/>
        </w:rPr>
        <w:t xml:space="preserve"> </w:t>
      </w:r>
      <w:r w:rsidR="00717B01">
        <w:rPr>
          <w:w w:val="105"/>
        </w:rPr>
        <w:t>o</w:t>
      </w:r>
      <w:r w:rsidR="00717B01">
        <w:rPr>
          <w:spacing w:val="1"/>
          <w:w w:val="105"/>
        </w:rPr>
        <w:t xml:space="preserve"> </w:t>
      </w:r>
      <w:r w:rsidR="00717B01">
        <w:rPr>
          <w:w w:val="105"/>
        </w:rPr>
        <w:t>al</w:t>
      </w:r>
      <w:r w:rsidR="00717B01">
        <w:rPr>
          <w:spacing w:val="1"/>
          <w:w w:val="105"/>
        </w:rPr>
        <w:t xml:space="preserve"> </w:t>
      </w:r>
      <w:r w:rsidR="00717B01">
        <w:rPr>
          <w:w w:val="105"/>
        </w:rPr>
        <w:t>email:</w:t>
      </w:r>
      <w:r w:rsidR="00717B01" w:rsidRPr="004A36AC">
        <w:rPr>
          <w:w w:val="105"/>
        </w:rPr>
        <w:t xml:space="preserve"> </w:t>
      </w:r>
      <w:hyperlink r:id="rId9">
        <w:r w:rsidR="00717B01" w:rsidRPr="00856F9C">
          <w:rPr>
            <w:color w:val="0070C0"/>
            <w:w w:val="105"/>
            <w:u w:val="single"/>
          </w:rPr>
          <w:t>rgpd@rseq.org</w:t>
        </w:r>
      </w:hyperlink>
      <w:r w:rsidR="004A36AC" w:rsidRPr="004621A0">
        <w:rPr>
          <w:w w:val="105"/>
        </w:rPr>
        <w:t xml:space="preserve"> </w:t>
      </w:r>
      <w:r w:rsidR="00717B01" w:rsidRPr="00291543">
        <w:rPr>
          <w:w w:val="105"/>
        </w:rPr>
        <w:t>y</w:t>
      </w:r>
      <w:r w:rsidR="00717B01">
        <w:rPr>
          <w:w w:val="105"/>
        </w:rPr>
        <w:t>/o</w:t>
      </w:r>
      <w:r w:rsidR="00717B01">
        <w:rPr>
          <w:spacing w:val="1"/>
          <w:w w:val="105"/>
        </w:rPr>
        <w:t xml:space="preserve"> </w:t>
      </w:r>
      <w:r w:rsidR="00717B01">
        <w:rPr>
          <w:w w:val="105"/>
        </w:rPr>
        <w:t>presentar  una</w:t>
      </w:r>
      <w:r w:rsidR="00717B01">
        <w:rPr>
          <w:spacing w:val="1"/>
          <w:w w:val="105"/>
        </w:rPr>
        <w:t xml:space="preserve"> </w:t>
      </w:r>
      <w:r w:rsidR="00717B01">
        <w:rPr>
          <w:w w:val="105"/>
        </w:rPr>
        <w:t>reclamación, si considera vulnerados sus derechos,</w:t>
      </w:r>
      <w:r w:rsidR="00717B01">
        <w:rPr>
          <w:spacing w:val="1"/>
          <w:w w:val="105"/>
        </w:rPr>
        <w:t xml:space="preserve"> </w:t>
      </w:r>
      <w:r w:rsidR="00717B01">
        <w:rPr>
          <w:w w:val="105"/>
        </w:rPr>
        <w:t>ante  la Agencia  Española  de Protección de Datos a través</w:t>
      </w:r>
      <w:r w:rsidR="00717B01">
        <w:rPr>
          <w:spacing w:val="1"/>
          <w:w w:val="105"/>
        </w:rPr>
        <w:t xml:space="preserve"> </w:t>
      </w:r>
      <w:r w:rsidR="00717B01">
        <w:rPr>
          <w:w w:val="105"/>
        </w:rPr>
        <w:t>de</w:t>
      </w:r>
      <w:r w:rsidR="00717B01">
        <w:rPr>
          <w:spacing w:val="1"/>
          <w:w w:val="105"/>
        </w:rPr>
        <w:t xml:space="preserve"> </w:t>
      </w:r>
      <w:r w:rsidR="00717B01">
        <w:rPr>
          <w:w w:val="105"/>
        </w:rPr>
        <w:t>la</w:t>
      </w:r>
      <w:r w:rsidR="00717B01">
        <w:rPr>
          <w:spacing w:val="1"/>
          <w:w w:val="105"/>
        </w:rPr>
        <w:t xml:space="preserve"> </w:t>
      </w:r>
      <w:r w:rsidR="00717B01">
        <w:rPr>
          <w:w w:val="105"/>
        </w:rPr>
        <w:t>web</w:t>
      </w:r>
      <w:r w:rsidR="00717B01">
        <w:rPr>
          <w:spacing w:val="1"/>
          <w:w w:val="105"/>
        </w:rPr>
        <w:t xml:space="preserve"> </w:t>
      </w:r>
      <w:hyperlink r:id="rId10">
        <w:r w:rsidR="00717B01" w:rsidRPr="00717B01">
          <w:rPr>
            <w:color w:val="0070C0"/>
            <w:w w:val="105"/>
            <w:u w:val="single"/>
          </w:rPr>
          <w:t>www.agpd.es</w:t>
        </w:r>
        <w:r w:rsidR="00717B01">
          <w:rPr>
            <w:w w:val="105"/>
          </w:rPr>
          <w:t>.</w:t>
        </w:r>
      </w:hyperlink>
      <w:r w:rsidR="00717B01">
        <w:rPr>
          <w:spacing w:val="1"/>
          <w:w w:val="105"/>
        </w:rPr>
        <w:t xml:space="preserve"> </w:t>
      </w:r>
      <w:r w:rsidR="00717B01">
        <w:rPr>
          <w:w w:val="105"/>
        </w:rPr>
        <w:t>Le</w:t>
      </w:r>
      <w:r w:rsidR="00717B01">
        <w:rPr>
          <w:spacing w:val="1"/>
          <w:w w:val="105"/>
        </w:rPr>
        <w:t xml:space="preserve"> </w:t>
      </w:r>
      <w:r w:rsidR="00717B01">
        <w:rPr>
          <w:w w:val="105"/>
        </w:rPr>
        <w:t>emplazamos</w:t>
      </w:r>
      <w:r w:rsidR="00717B01">
        <w:rPr>
          <w:spacing w:val="1"/>
          <w:w w:val="105"/>
        </w:rPr>
        <w:t xml:space="preserve"> </w:t>
      </w:r>
      <w:r w:rsidR="00717B01">
        <w:rPr>
          <w:w w:val="105"/>
        </w:rPr>
        <w:t>a</w:t>
      </w:r>
      <w:r w:rsidR="00717B01">
        <w:rPr>
          <w:spacing w:val="1"/>
          <w:w w:val="105"/>
        </w:rPr>
        <w:t xml:space="preserve"> </w:t>
      </w:r>
      <w:r w:rsidR="00717B01">
        <w:rPr>
          <w:w w:val="105"/>
        </w:rPr>
        <w:t>que</w:t>
      </w:r>
      <w:r w:rsidR="00717B01">
        <w:rPr>
          <w:spacing w:val="1"/>
          <w:w w:val="105"/>
        </w:rPr>
        <w:t xml:space="preserve"> </w:t>
      </w:r>
      <w:r w:rsidR="00717B01">
        <w:rPr>
          <w:w w:val="105"/>
        </w:rPr>
        <w:t>consulte  la  información  adicional  y  detallada  sobre</w:t>
      </w:r>
      <w:r w:rsidR="00717B01">
        <w:rPr>
          <w:spacing w:val="1"/>
          <w:w w:val="105"/>
        </w:rPr>
        <w:t xml:space="preserve"> </w:t>
      </w:r>
      <w:r w:rsidR="00717B01">
        <w:rPr>
          <w:w w:val="105"/>
        </w:rPr>
        <w:t>Protección de</w:t>
      </w:r>
      <w:r w:rsidR="00717B01">
        <w:rPr>
          <w:spacing w:val="-1"/>
          <w:w w:val="105"/>
        </w:rPr>
        <w:t xml:space="preserve"> </w:t>
      </w:r>
      <w:r w:rsidR="00717B01">
        <w:rPr>
          <w:w w:val="105"/>
        </w:rPr>
        <w:t>Datos</w:t>
      </w:r>
      <w:r w:rsidR="00717B01">
        <w:rPr>
          <w:spacing w:val="-4"/>
          <w:w w:val="105"/>
        </w:rPr>
        <w:t xml:space="preserve"> </w:t>
      </w:r>
      <w:r w:rsidR="00717B01">
        <w:rPr>
          <w:w w:val="105"/>
        </w:rPr>
        <w:t>en el</w:t>
      </w:r>
      <w:r w:rsidR="00717B01">
        <w:rPr>
          <w:spacing w:val="-4"/>
          <w:w w:val="105"/>
        </w:rPr>
        <w:t xml:space="preserve"> </w:t>
      </w:r>
      <w:r w:rsidR="00717B01">
        <w:rPr>
          <w:w w:val="105"/>
        </w:rPr>
        <w:t xml:space="preserve">apartado </w:t>
      </w:r>
      <w:hyperlink r:id="rId11">
        <w:r w:rsidR="00717B01" w:rsidRPr="00717B01">
          <w:rPr>
            <w:color w:val="0070C0"/>
            <w:w w:val="105"/>
            <w:u w:val="single"/>
          </w:rPr>
          <w:t>política de</w:t>
        </w:r>
        <w:r w:rsidR="00717B01" w:rsidRPr="00717B01">
          <w:rPr>
            <w:color w:val="0070C0"/>
            <w:spacing w:val="-1"/>
            <w:w w:val="105"/>
            <w:u w:val="single"/>
          </w:rPr>
          <w:t xml:space="preserve"> </w:t>
        </w:r>
        <w:r w:rsidR="00717B01" w:rsidRPr="00717B01">
          <w:rPr>
            <w:color w:val="0070C0"/>
            <w:w w:val="105"/>
            <w:u w:val="single"/>
          </w:rPr>
          <w:t>privacidad</w:t>
        </w:r>
        <w:r w:rsidR="00717B01" w:rsidRPr="00717B01">
          <w:rPr>
            <w:color w:val="0070C0"/>
            <w:spacing w:val="1"/>
            <w:w w:val="105"/>
            <w:u w:val="single"/>
          </w:rPr>
          <w:t xml:space="preserve"> </w:t>
        </w:r>
      </w:hyperlink>
      <w:r w:rsidR="00717B01">
        <w:rPr>
          <w:w w:val="105"/>
        </w:rPr>
        <w:t>de</w:t>
      </w:r>
      <w:r w:rsidR="00717B01">
        <w:rPr>
          <w:spacing w:val="-1"/>
          <w:w w:val="105"/>
        </w:rPr>
        <w:t xml:space="preserve"> </w:t>
      </w:r>
      <w:r w:rsidR="00717B01">
        <w:rPr>
          <w:w w:val="105"/>
        </w:rPr>
        <w:t>nuestra</w:t>
      </w:r>
      <w:r w:rsidR="00717B01">
        <w:rPr>
          <w:spacing w:val="-1"/>
          <w:w w:val="105"/>
        </w:rPr>
        <w:t xml:space="preserve"> </w:t>
      </w:r>
      <w:r w:rsidR="00717B01">
        <w:rPr>
          <w:w w:val="105"/>
        </w:rPr>
        <w:t>web.</w:t>
      </w:r>
    </w:p>
    <w:p w14:paraId="2526B0B9" w14:textId="77777777" w:rsidR="00532213" w:rsidRDefault="00532213">
      <w:pPr>
        <w:pStyle w:val="Textindependent"/>
        <w:spacing w:before="7"/>
        <w:rPr>
          <w:sz w:val="15"/>
        </w:rPr>
      </w:pPr>
    </w:p>
    <w:p w14:paraId="2526B0BA" w14:textId="77777777" w:rsidR="00532213" w:rsidRDefault="00717B01">
      <w:pPr>
        <w:pStyle w:val="Ttol1"/>
        <w:spacing w:line="362" w:lineRule="auto"/>
        <w:ind w:firstLine="55"/>
        <w:jc w:val="both"/>
      </w:pPr>
      <w:r>
        <w:rPr>
          <w:spacing w:val="-1"/>
        </w:rPr>
        <w:t>ACEPTO:</w:t>
      </w:r>
      <w:r>
        <w:rPr>
          <w:spacing w:val="-12"/>
        </w:rPr>
        <w:t xml:space="preserve"> </w:t>
      </w:r>
      <w:r>
        <w:rPr>
          <w:spacing w:val="-1"/>
        </w:rPr>
        <w:t>He</w:t>
      </w:r>
      <w:r>
        <w:rPr>
          <w:spacing w:val="-9"/>
        </w:rPr>
        <w:t xml:space="preserve"> </w:t>
      </w:r>
      <w:r>
        <w:rPr>
          <w:spacing w:val="-1"/>
        </w:rPr>
        <w:t>leído</w:t>
      </w:r>
      <w:r>
        <w:rPr>
          <w:spacing w:val="-10"/>
        </w:rPr>
        <w:t xml:space="preserve"> </w:t>
      </w:r>
      <w:r>
        <w:rPr>
          <w:spacing w:val="-1"/>
        </w:rPr>
        <w:t>y</w:t>
      </w:r>
      <w:r>
        <w:rPr>
          <w:spacing w:val="-11"/>
        </w:rPr>
        <w:t xml:space="preserve"> </w:t>
      </w:r>
      <w:r>
        <w:rPr>
          <w:spacing w:val="-1"/>
        </w:rPr>
        <w:t>acepto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tratamiento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mis</w:t>
      </w:r>
      <w:r>
        <w:rPr>
          <w:spacing w:val="-9"/>
        </w:rPr>
        <w:t xml:space="preserve"> </w:t>
      </w:r>
      <w:r>
        <w:rPr>
          <w:spacing w:val="-1"/>
        </w:rPr>
        <w:t>datos</w:t>
      </w:r>
      <w:r>
        <w:rPr>
          <w:spacing w:val="-9"/>
        </w:rPr>
        <w:t xml:space="preserve"> </w:t>
      </w:r>
      <w:r>
        <w:rPr>
          <w:spacing w:val="-1"/>
        </w:rPr>
        <w:t>y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política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privacidad</w:t>
      </w:r>
      <w:r>
        <w:rPr>
          <w:spacing w:val="-12"/>
        </w:rPr>
        <w:t xml:space="preserve"> </w:t>
      </w:r>
      <w:r>
        <w:t>para</w:t>
      </w:r>
      <w:r>
        <w:rPr>
          <w:spacing w:val="-56"/>
        </w:rPr>
        <w:t xml:space="preserve"> </w:t>
      </w:r>
      <w:r>
        <w:t>poder</w:t>
      </w:r>
      <w:r>
        <w:rPr>
          <w:spacing w:val="-5"/>
        </w:rPr>
        <w:t xml:space="preserve"> </w:t>
      </w:r>
      <w:r>
        <w:t>optar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convocatoria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premios.</w:t>
      </w:r>
    </w:p>
    <w:p w14:paraId="2526B0BB" w14:textId="77777777" w:rsidR="00532213" w:rsidRDefault="00532213">
      <w:pPr>
        <w:pStyle w:val="Textindependent"/>
        <w:spacing w:before="7"/>
        <w:rPr>
          <w:rFonts w:ascii="Tahoma"/>
          <w:b/>
          <w:sz w:val="30"/>
        </w:rPr>
      </w:pPr>
    </w:p>
    <w:p w14:paraId="2526B0BC" w14:textId="77777777" w:rsidR="00532213" w:rsidRDefault="00717B01">
      <w:pPr>
        <w:pStyle w:val="Ttol2"/>
        <w:tabs>
          <w:tab w:val="left" w:pos="2080"/>
          <w:tab w:val="left" w:pos="2730"/>
          <w:tab w:val="left" w:pos="4765"/>
        </w:tabs>
      </w:pPr>
      <w:r>
        <w:rPr>
          <w:w w:val="110"/>
        </w:rPr>
        <w:t>En</w:t>
      </w:r>
      <w:r>
        <w:rPr>
          <w:w w:val="110"/>
          <w:u w:val="single"/>
        </w:rPr>
        <w:tab/>
      </w:r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10"/>
        </w:rPr>
        <w:t>a</w:t>
      </w:r>
      <w:r>
        <w:rPr>
          <w:w w:val="110"/>
          <w:u w:val="single"/>
        </w:rPr>
        <w:tab/>
      </w:r>
      <w:proofErr w:type="spellStart"/>
      <w:r>
        <w:rPr>
          <w:w w:val="110"/>
        </w:rPr>
        <w:t>de</w:t>
      </w:r>
      <w:proofErr w:type="spellEnd"/>
      <w:r>
        <w:rPr>
          <w:w w:val="110"/>
          <w:u w:val="single"/>
        </w:rPr>
        <w:tab/>
      </w:r>
      <w:proofErr w:type="spellStart"/>
      <w:r>
        <w:rPr>
          <w:w w:val="110"/>
        </w:rPr>
        <w:t>de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>20</w:t>
      </w:r>
      <w:r>
        <w:rPr>
          <w:spacing w:val="-6"/>
        </w:rPr>
        <w:t xml:space="preserve"> </w:t>
      </w:r>
      <w:r>
        <w:rPr>
          <w:w w:val="91"/>
          <w:u w:val="single"/>
        </w:rPr>
        <w:t xml:space="preserve"> </w:t>
      </w:r>
      <w:r>
        <w:rPr>
          <w:spacing w:val="13"/>
          <w:u w:val="single"/>
        </w:rPr>
        <w:t xml:space="preserve"> </w:t>
      </w:r>
    </w:p>
    <w:p w14:paraId="2526B0BD" w14:textId="77777777" w:rsidR="00532213" w:rsidRDefault="00532213">
      <w:pPr>
        <w:pStyle w:val="Textindependent"/>
        <w:rPr>
          <w:sz w:val="20"/>
        </w:rPr>
      </w:pPr>
    </w:p>
    <w:p w14:paraId="2526B0BE" w14:textId="77777777" w:rsidR="00532213" w:rsidRDefault="00532213">
      <w:pPr>
        <w:pStyle w:val="Textindependent"/>
        <w:rPr>
          <w:sz w:val="20"/>
        </w:rPr>
      </w:pPr>
    </w:p>
    <w:p w14:paraId="2526B0BF" w14:textId="77777777" w:rsidR="00532213" w:rsidRDefault="00532213">
      <w:pPr>
        <w:pStyle w:val="Textindependent"/>
        <w:rPr>
          <w:sz w:val="20"/>
        </w:rPr>
      </w:pPr>
    </w:p>
    <w:p w14:paraId="2526B0C0" w14:textId="77777777" w:rsidR="00532213" w:rsidRDefault="00532213">
      <w:pPr>
        <w:pStyle w:val="Textindependent"/>
        <w:rPr>
          <w:sz w:val="20"/>
        </w:rPr>
      </w:pPr>
    </w:p>
    <w:p w14:paraId="2526B0C1" w14:textId="77777777" w:rsidR="00532213" w:rsidRDefault="00532213">
      <w:pPr>
        <w:pStyle w:val="Textindependent"/>
        <w:spacing w:before="1"/>
        <w:rPr>
          <w:sz w:val="23"/>
        </w:rPr>
      </w:pPr>
    </w:p>
    <w:p w14:paraId="2526B0C2" w14:textId="77777777" w:rsidR="00532213" w:rsidRDefault="00717B01">
      <w:pPr>
        <w:spacing w:before="1"/>
        <w:ind w:left="100"/>
        <w:rPr>
          <w:sz w:val="20"/>
        </w:rPr>
      </w:pPr>
      <w:r>
        <w:rPr>
          <w:sz w:val="20"/>
        </w:rPr>
        <w:t>(Firma)</w:t>
      </w:r>
    </w:p>
    <w:sectPr w:rsidR="00532213">
      <w:type w:val="continuous"/>
      <w:pgSz w:w="11910" w:h="16840"/>
      <w:pgMar w:top="740" w:right="130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2213"/>
    <w:rsid w:val="00291543"/>
    <w:rsid w:val="004032A3"/>
    <w:rsid w:val="004621A0"/>
    <w:rsid w:val="004A36AC"/>
    <w:rsid w:val="00532213"/>
    <w:rsid w:val="00717B01"/>
    <w:rsid w:val="00856F9C"/>
    <w:rsid w:val="009F14B7"/>
    <w:rsid w:val="00A07C12"/>
    <w:rsid w:val="00A6424E"/>
    <w:rsid w:val="00BF65E1"/>
    <w:rsid w:val="00C2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2526B0A7"/>
  <w15:docId w15:val="{31461E5E-3065-4772-BCA0-4DC99EFF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ol1">
    <w:name w:val="heading 1"/>
    <w:basedOn w:val="Normal"/>
    <w:uiPriority w:val="9"/>
    <w:qFormat/>
    <w:pPr>
      <w:ind w:left="100" w:right="411"/>
      <w:jc w:val="center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styleId="Ttol2">
    <w:name w:val="heading 2"/>
    <w:basedOn w:val="Normal"/>
    <w:uiPriority w:val="9"/>
    <w:unhideWhenUsed/>
    <w:qFormat/>
    <w:pPr>
      <w:ind w:left="100"/>
      <w:outlineLvl w:val="1"/>
    </w:pPr>
    <w:rPr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16"/>
      <w:szCs w:val="16"/>
    </w:rPr>
  </w:style>
  <w:style w:type="paragraph" w:styleId="Ttol">
    <w:name w:val="Title"/>
    <w:basedOn w:val="Normal"/>
    <w:uiPriority w:val="10"/>
    <w:qFormat/>
    <w:pPr>
      <w:spacing w:before="98"/>
      <w:ind w:left="218" w:right="515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qpn.rseq.org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qpn@rseq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rseq.org/politica-de-privacidad/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agpd.es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rgpd@rseq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632</Words>
  <Characters>3309</Characters>
  <Application>Microsoft Office Word</Application>
  <DocSecurity>0</DocSecurity>
  <Lines>64</Lines>
  <Paragraphs>21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aprobado por la Comisión de Planes de estudio para la elaboración del correspondiente a la Diplomatura de Educación</dc:title>
  <dc:creator>Microsoft</dc:creator>
  <cp:lastModifiedBy>Maria Perez Bosch</cp:lastModifiedBy>
  <cp:revision>12</cp:revision>
  <dcterms:created xsi:type="dcterms:W3CDTF">2024-01-24T15:11:00Z</dcterms:created>
  <dcterms:modified xsi:type="dcterms:W3CDTF">2025-06-02T14:42:00Z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2024-01-24T00:00:00Z</vt:filetime>
  </property>
  <property fmtid="{D5CDD505-2E9C-101B-9397-08002B2CF9AE}" pid="5" name="GrammarlyDocumentId">
    <vt:lpwstr>3ac172f3584decab00a121958c6aa1dd7cce62ae0da9cfb75a152a7501a993dc</vt:lpwstr>
  </property>
</Properties>
</file>